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418" w:type="dxa"/>
        <w:tblInd w:w="558" w:type="dxa"/>
        <w:tblLayout w:type="fixed"/>
        <w:tblLook w:val="04A0" w:firstRow="1" w:lastRow="0" w:firstColumn="1" w:lastColumn="0" w:noHBand="0" w:noVBand="1"/>
      </w:tblPr>
      <w:tblGrid>
        <w:gridCol w:w="6390"/>
        <w:gridCol w:w="622"/>
        <w:gridCol w:w="582"/>
        <w:gridCol w:w="583"/>
        <w:gridCol w:w="582"/>
        <w:gridCol w:w="582"/>
        <w:gridCol w:w="583"/>
        <w:gridCol w:w="696"/>
        <w:gridCol w:w="630"/>
        <w:gridCol w:w="421"/>
        <w:gridCol w:w="582"/>
        <w:gridCol w:w="582"/>
        <w:gridCol w:w="583"/>
      </w:tblGrid>
      <w:tr w:rsidR="00F370BD" w:rsidRPr="00F370BD" w14:paraId="0C0ED6E6" w14:textId="77777777" w:rsidTr="00F370BD">
        <w:trPr>
          <w:trHeight w:val="251"/>
        </w:trPr>
        <w:tc>
          <w:tcPr>
            <w:tcW w:w="6390" w:type="dxa"/>
          </w:tcPr>
          <w:p w14:paraId="79BE7F4C" w14:textId="76400915" w:rsidR="00F370BD" w:rsidRPr="004C6225" w:rsidRDefault="0012709C" w:rsidP="0012709C">
            <w:pPr>
              <w:jc w:val="center"/>
              <w:rPr>
                <w:rFonts w:ascii="Candara" w:hAnsi="Candara"/>
                <w:b/>
              </w:rPr>
            </w:pPr>
            <w:r>
              <w:rPr>
                <w:rFonts w:ascii="Candara" w:hAnsi="Candara"/>
                <w:b/>
              </w:rPr>
              <w:t>Ohio</w:t>
            </w:r>
            <w:r w:rsidR="00C82AF0">
              <w:rPr>
                <w:rFonts w:ascii="Candara" w:hAnsi="Candara"/>
                <w:b/>
              </w:rPr>
              <w:t xml:space="preserve"> Standards</w:t>
            </w:r>
            <w:r w:rsidR="00F370BD" w:rsidRPr="004C6225">
              <w:rPr>
                <w:rFonts w:ascii="Candara" w:hAnsi="Candara"/>
                <w:b/>
              </w:rPr>
              <w:t xml:space="preserve">- </w:t>
            </w:r>
            <w:r>
              <w:rPr>
                <w:rFonts w:ascii="Candara" w:hAnsi="Candara"/>
                <w:b/>
              </w:rPr>
              <w:t>Contemporary World Issues</w:t>
            </w:r>
          </w:p>
        </w:tc>
        <w:tc>
          <w:tcPr>
            <w:tcW w:w="7028" w:type="dxa"/>
            <w:gridSpan w:val="12"/>
          </w:tcPr>
          <w:p w14:paraId="1C268025" w14:textId="77777777" w:rsidR="00F370BD" w:rsidRPr="00F370BD" w:rsidRDefault="00F370BD" w:rsidP="00F370BD">
            <w:pPr>
              <w:tabs>
                <w:tab w:val="left" w:pos="380"/>
                <w:tab w:val="center" w:pos="3386"/>
              </w:tabs>
              <w:rPr>
                <w:rFonts w:ascii="Candara" w:hAnsi="Candara"/>
                <w:b/>
              </w:rPr>
            </w:pPr>
            <w:r w:rsidRPr="00F370BD">
              <w:rPr>
                <w:rFonts w:ascii="Candara" w:hAnsi="Candara"/>
                <w:b/>
              </w:rPr>
              <w:tab/>
            </w:r>
            <w:r w:rsidRPr="00F370BD">
              <w:rPr>
                <w:rFonts w:ascii="Candara" w:hAnsi="Candara"/>
                <w:b/>
              </w:rPr>
              <w:tab/>
              <w:t>Dream of a Nation Chapter(s)</w:t>
            </w:r>
          </w:p>
        </w:tc>
      </w:tr>
      <w:tr w:rsidR="00F370BD" w:rsidRPr="00F370BD" w14:paraId="5771C493" w14:textId="77777777" w:rsidTr="00D76A94">
        <w:trPr>
          <w:cantSplit/>
          <w:trHeight w:val="2897"/>
        </w:trPr>
        <w:tc>
          <w:tcPr>
            <w:tcW w:w="6390" w:type="dxa"/>
          </w:tcPr>
          <w:p w14:paraId="3056E5A9" w14:textId="77777777" w:rsidR="00F370BD" w:rsidRPr="004C6225" w:rsidRDefault="00F370BD" w:rsidP="004C6225">
            <w:pPr>
              <w:jc w:val="center"/>
              <w:rPr>
                <w:rFonts w:ascii="Candara" w:hAnsi="Candara"/>
                <w:b/>
                <w:sz w:val="22"/>
                <w:szCs w:val="22"/>
              </w:rPr>
            </w:pPr>
          </w:p>
        </w:tc>
        <w:tc>
          <w:tcPr>
            <w:tcW w:w="622" w:type="dxa"/>
            <w:textDirection w:val="btLr"/>
            <w:vAlign w:val="center"/>
          </w:tcPr>
          <w:p w14:paraId="10B54F67"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 A People Centered and Accountable Government</w:t>
            </w:r>
          </w:p>
        </w:tc>
        <w:tc>
          <w:tcPr>
            <w:tcW w:w="582" w:type="dxa"/>
            <w:textDirection w:val="btLr"/>
            <w:vAlign w:val="center"/>
          </w:tcPr>
          <w:p w14:paraId="16B3CF14"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2. Citizen Stewardship</w:t>
            </w:r>
          </w:p>
        </w:tc>
        <w:tc>
          <w:tcPr>
            <w:tcW w:w="583" w:type="dxa"/>
            <w:textDirection w:val="btLr"/>
            <w:vAlign w:val="center"/>
          </w:tcPr>
          <w:p w14:paraId="0B1BEFA3"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3. Creating a Stable and Equitable Economy</w:t>
            </w:r>
          </w:p>
        </w:tc>
        <w:tc>
          <w:tcPr>
            <w:tcW w:w="582" w:type="dxa"/>
            <w:textDirection w:val="btLr"/>
            <w:vAlign w:val="center"/>
          </w:tcPr>
          <w:p w14:paraId="49C4EAA0"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4. A New Media That Informs and Empowers</w:t>
            </w:r>
          </w:p>
        </w:tc>
        <w:tc>
          <w:tcPr>
            <w:tcW w:w="582" w:type="dxa"/>
            <w:textDirection w:val="btLr"/>
            <w:vAlign w:val="center"/>
          </w:tcPr>
          <w:p w14:paraId="2269CEA0"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5. Aiming for the Best in Education</w:t>
            </w:r>
          </w:p>
        </w:tc>
        <w:tc>
          <w:tcPr>
            <w:tcW w:w="583" w:type="dxa"/>
            <w:textDirection w:val="btLr"/>
            <w:vAlign w:val="center"/>
          </w:tcPr>
          <w:p w14:paraId="50288313"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6. Re-Powering America</w:t>
            </w:r>
          </w:p>
        </w:tc>
        <w:tc>
          <w:tcPr>
            <w:tcW w:w="696" w:type="dxa"/>
            <w:textDirection w:val="btLr"/>
            <w:vAlign w:val="center"/>
          </w:tcPr>
          <w:p w14:paraId="3D395D86" w14:textId="77777777" w:rsidR="00F370BD" w:rsidRPr="004C6225" w:rsidRDefault="00F370BD" w:rsidP="00D76A94">
            <w:pPr>
              <w:tabs>
                <w:tab w:val="left" w:pos="380"/>
                <w:tab w:val="center" w:pos="3386"/>
              </w:tabs>
              <w:ind w:left="113" w:right="113"/>
              <w:rPr>
                <w:rFonts w:ascii="Candara" w:hAnsi="Candara"/>
                <w:b/>
                <w:i/>
                <w:sz w:val="22"/>
                <w:szCs w:val="22"/>
              </w:rPr>
            </w:pPr>
            <w:r w:rsidRPr="004C6225">
              <w:rPr>
                <w:rFonts w:ascii="Candara" w:hAnsi="Candara"/>
                <w:b/>
                <w:i/>
                <w:sz w:val="22"/>
                <w:szCs w:val="22"/>
              </w:rPr>
              <w:t>7. Improving Health and Avoiding Alarming Trends</w:t>
            </w:r>
          </w:p>
        </w:tc>
        <w:tc>
          <w:tcPr>
            <w:tcW w:w="630" w:type="dxa"/>
            <w:textDirection w:val="btLr"/>
            <w:vAlign w:val="center"/>
          </w:tcPr>
          <w:p w14:paraId="5CC5AD8D"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8. Ending Poverty and Building Common Wealth</w:t>
            </w:r>
          </w:p>
        </w:tc>
        <w:tc>
          <w:tcPr>
            <w:tcW w:w="421" w:type="dxa"/>
            <w:textDirection w:val="btLr"/>
            <w:vAlign w:val="center"/>
          </w:tcPr>
          <w:p w14:paraId="269FEC31"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9. Re-Imaging Business</w:t>
            </w:r>
          </w:p>
        </w:tc>
        <w:tc>
          <w:tcPr>
            <w:tcW w:w="582" w:type="dxa"/>
            <w:textDirection w:val="btLr"/>
            <w:vAlign w:val="center"/>
          </w:tcPr>
          <w:p w14:paraId="6034D1D7"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10. Strengthening Communities</w:t>
            </w:r>
          </w:p>
        </w:tc>
        <w:tc>
          <w:tcPr>
            <w:tcW w:w="582" w:type="dxa"/>
            <w:textDirection w:val="btLr"/>
            <w:vAlign w:val="center"/>
          </w:tcPr>
          <w:p w14:paraId="65630E3A"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11. Waging Peace</w:t>
            </w:r>
          </w:p>
        </w:tc>
        <w:tc>
          <w:tcPr>
            <w:tcW w:w="583" w:type="dxa"/>
            <w:textDirection w:val="btLr"/>
            <w:vAlign w:val="center"/>
          </w:tcPr>
          <w:p w14:paraId="2425C135"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12. A Nation That Shines</w:t>
            </w:r>
          </w:p>
        </w:tc>
      </w:tr>
      <w:tr w:rsidR="00F370BD" w:rsidRPr="00F370BD" w14:paraId="4F59EDE6" w14:textId="77777777" w:rsidTr="00D76A94">
        <w:trPr>
          <w:trHeight w:val="116"/>
        </w:trPr>
        <w:tc>
          <w:tcPr>
            <w:tcW w:w="6390" w:type="dxa"/>
          </w:tcPr>
          <w:p w14:paraId="428F2FB1" w14:textId="0A67A4B0" w:rsidR="00F370BD" w:rsidRPr="004C6225" w:rsidRDefault="0012709C" w:rsidP="00C82AF0">
            <w:pPr>
              <w:rPr>
                <w:rFonts w:ascii="Candara" w:hAnsi="Candara"/>
                <w:sz w:val="22"/>
                <w:szCs w:val="22"/>
              </w:rPr>
            </w:pPr>
            <w:r>
              <w:rPr>
                <w:rFonts w:ascii="Arial" w:hAnsi="Arial" w:cs="Arial"/>
                <w:color w:val="262626"/>
                <w:sz w:val="22"/>
                <w:szCs w:val="22"/>
              </w:rPr>
              <w:t>1.</w:t>
            </w:r>
            <w:r>
              <w:rPr>
                <w:rFonts w:ascii="Arial" w:hAnsi="Arial" w:cs="Arial"/>
                <w:color w:val="262626"/>
                <w:sz w:val="22"/>
                <w:szCs w:val="22"/>
              </w:rPr>
              <w:tab/>
              <w:t>Trade, alliances, treaties and international organizations contribute to the increasing interconnectedness of nations and peoples in the 21st century.</w:t>
            </w:r>
          </w:p>
        </w:tc>
        <w:tc>
          <w:tcPr>
            <w:tcW w:w="622" w:type="dxa"/>
            <w:vAlign w:val="center"/>
          </w:tcPr>
          <w:p w14:paraId="0A256F8C" w14:textId="33875012" w:rsidR="00F370BD" w:rsidRPr="00F370BD" w:rsidRDefault="00F370BD" w:rsidP="00F370BD">
            <w:pPr>
              <w:jc w:val="center"/>
              <w:rPr>
                <w:rFonts w:ascii="Candara" w:hAnsi="Candara"/>
              </w:rPr>
            </w:pPr>
          </w:p>
        </w:tc>
        <w:tc>
          <w:tcPr>
            <w:tcW w:w="582" w:type="dxa"/>
            <w:vAlign w:val="center"/>
          </w:tcPr>
          <w:p w14:paraId="593503F5" w14:textId="77777777" w:rsidR="00F370BD" w:rsidRPr="00F370BD" w:rsidRDefault="00F370BD" w:rsidP="00F370BD">
            <w:pPr>
              <w:jc w:val="center"/>
              <w:rPr>
                <w:rFonts w:ascii="Candara" w:hAnsi="Candara"/>
              </w:rPr>
            </w:pPr>
          </w:p>
        </w:tc>
        <w:tc>
          <w:tcPr>
            <w:tcW w:w="583" w:type="dxa"/>
            <w:vAlign w:val="center"/>
          </w:tcPr>
          <w:p w14:paraId="61E5AD63" w14:textId="77777777" w:rsidR="00F370BD" w:rsidRPr="00F370BD" w:rsidRDefault="00F370BD" w:rsidP="00F370BD">
            <w:pPr>
              <w:jc w:val="center"/>
              <w:rPr>
                <w:rFonts w:ascii="Candara" w:hAnsi="Candara"/>
              </w:rPr>
            </w:pPr>
          </w:p>
        </w:tc>
        <w:tc>
          <w:tcPr>
            <w:tcW w:w="582" w:type="dxa"/>
            <w:vAlign w:val="center"/>
          </w:tcPr>
          <w:p w14:paraId="43399192" w14:textId="6917854C" w:rsidR="00F370BD" w:rsidRPr="00F370BD" w:rsidRDefault="00F370BD" w:rsidP="00F370BD">
            <w:pPr>
              <w:jc w:val="center"/>
              <w:rPr>
                <w:rFonts w:ascii="Candara" w:hAnsi="Candara"/>
              </w:rPr>
            </w:pPr>
          </w:p>
        </w:tc>
        <w:tc>
          <w:tcPr>
            <w:tcW w:w="582" w:type="dxa"/>
            <w:vAlign w:val="center"/>
          </w:tcPr>
          <w:p w14:paraId="12926961" w14:textId="4661AEBE" w:rsidR="00F370BD" w:rsidRPr="00F370BD" w:rsidRDefault="00F370BD" w:rsidP="00F370BD">
            <w:pPr>
              <w:jc w:val="center"/>
              <w:rPr>
                <w:rFonts w:ascii="Candara" w:hAnsi="Candara"/>
              </w:rPr>
            </w:pPr>
          </w:p>
        </w:tc>
        <w:tc>
          <w:tcPr>
            <w:tcW w:w="583" w:type="dxa"/>
            <w:vAlign w:val="center"/>
          </w:tcPr>
          <w:p w14:paraId="15E171D4" w14:textId="77777777" w:rsidR="00F370BD" w:rsidRPr="00F370BD" w:rsidRDefault="00F370BD" w:rsidP="00F370BD">
            <w:pPr>
              <w:jc w:val="center"/>
              <w:rPr>
                <w:rFonts w:ascii="Candara" w:hAnsi="Candara"/>
              </w:rPr>
            </w:pPr>
          </w:p>
        </w:tc>
        <w:tc>
          <w:tcPr>
            <w:tcW w:w="696" w:type="dxa"/>
            <w:vAlign w:val="center"/>
          </w:tcPr>
          <w:p w14:paraId="04D87F5A" w14:textId="77777777" w:rsidR="00F370BD" w:rsidRPr="00F370BD" w:rsidRDefault="00F370BD" w:rsidP="00F370BD">
            <w:pPr>
              <w:jc w:val="center"/>
              <w:rPr>
                <w:rFonts w:ascii="Candara" w:hAnsi="Candara"/>
              </w:rPr>
            </w:pPr>
          </w:p>
        </w:tc>
        <w:tc>
          <w:tcPr>
            <w:tcW w:w="630" w:type="dxa"/>
            <w:vAlign w:val="center"/>
          </w:tcPr>
          <w:p w14:paraId="009A4F0E" w14:textId="44F76D26"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421" w:type="dxa"/>
            <w:vAlign w:val="center"/>
          </w:tcPr>
          <w:p w14:paraId="3AD777C5" w14:textId="2C798BB6" w:rsidR="00F370BD" w:rsidRPr="00F370BD" w:rsidRDefault="0012709C" w:rsidP="00F370BD">
            <w:pPr>
              <w:jc w:val="center"/>
              <w:rPr>
                <w:rFonts w:ascii="Candara" w:hAnsi="Candara"/>
              </w:rPr>
            </w:pPr>
            <w:r w:rsidRPr="00261A37">
              <w:rPr>
                <w:rFonts w:ascii="Wingdings" w:hAnsi="Wingdings"/>
                <w:color w:val="000000"/>
              </w:rPr>
              <w:t></w:t>
            </w:r>
          </w:p>
        </w:tc>
        <w:tc>
          <w:tcPr>
            <w:tcW w:w="582" w:type="dxa"/>
            <w:vAlign w:val="center"/>
          </w:tcPr>
          <w:p w14:paraId="771A966F" w14:textId="77777777" w:rsidR="00F370BD" w:rsidRPr="00F370BD" w:rsidRDefault="00F370BD" w:rsidP="00F370BD">
            <w:pPr>
              <w:jc w:val="center"/>
              <w:rPr>
                <w:rFonts w:ascii="Candara" w:hAnsi="Candara"/>
              </w:rPr>
            </w:pPr>
          </w:p>
        </w:tc>
        <w:tc>
          <w:tcPr>
            <w:tcW w:w="582" w:type="dxa"/>
            <w:vAlign w:val="center"/>
          </w:tcPr>
          <w:p w14:paraId="520A0BC5" w14:textId="5277B787"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3" w:type="dxa"/>
            <w:vAlign w:val="center"/>
          </w:tcPr>
          <w:p w14:paraId="667270B0" w14:textId="77777777" w:rsidR="00F370BD" w:rsidRPr="00F370BD" w:rsidRDefault="00F370BD" w:rsidP="00F370BD">
            <w:pPr>
              <w:jc w:val="center"/>
              <w:rPr>
                <w:rFonts w:ascii="Candara" w:hAnsi="Candara"/>
              </w:rPr>
            </w:pPr>
          </w:p>
        </w:tc>
      </w:tr>
      <w:tr w:rsidR="00F370BD" w:rsidRPr="00F370BD" w14:paraId="651F0C79" w14:textId="77777777" w:rsidTr="00D76A94">
        <w:trPr>
          <w:trHeight w:val="124"/>
        </w:trPr>
        <w:tc>
          <w:tcPr>
            <w:tcW w:w="6390" w:type="dxa"/>
          </w:tcPr>
          <w:p w14:paraId="480861DA" w14:textId="33ED7FF2" w:rsidR="00F370BD" w:rsidRPr="004C6225" w:rsidRDefault="0012709C" w:rsidP="00C82AF0">
            <w:pPr>
              <w:rPr>
                <w:rFonts w:ascii="Candara" w:hAnsi="Candara"/>
                <w:sz w:val="22"/>
                <w:szCs w:val="22"/>
              </w:rPr>
            </w:pPr>
            <w:r>
              <w:rPr>
                <w:rFonts w:ascii="Arial" w:hAnsi="Arial" w:cs="Arial"/>
                <w:color w:val="262626"/>
                <w:sz w:val="22"/>
                <w:szCs w:val="22"/>
              </w:rPr>
              <w:t>2.</w:t>
            </w:r>
            <w:r>
              <w:rPr>
                <w:rFonts w:ascii="Arial" w:hAnsi="Arial" w:cs="Arial"/>
                <w:color w:val="262626"/>
                <w:sz w:val="22"/>
                <w:szCs w:val="22"/>
              </w:rPr>
              <w:tab/>
              <w:t>Advances in communications technology have profound effects on the ability of governments, interest groups, individuals and the media to share information across national and cultural borders.</w:t>
            </w:r>
          </w:p>
        </w:tc>
        <w:tc>
          <w:tcPr>
            <w:tcW w:w="622" w:type="dxa"/>
            <w:vAlign w:val="center"/>
          </w:tcPr>
          <w:p w14:paraId="049EC51C" w14:textId="4DF1930B" w:rsidR="00F370BD" w:rsidRPr="00F370BD" w:rsidRDefault="00F370BD" w:rsidP="00F370BD">
            <w:pPr>
              <w:jc w:val="center"/>
              <w:rPr>
                <w:rFonts w:ascii="Candara" w:hAnsi="Candara"/>
              </w:rPr>
            </w:pPr>
          </w:p>
        </w:tc>
        <w:tc>
          <w:tcPr>
            <w:tcW w:w="582" w:type="dxa"/>
            <w:vAlign w:val="center"/>
          </w:tcPr>
          <w:p w14:paraId="59FC7FA3" w14:textId="77777777" w:rsidR="00F370BD" w:rsidRPr="00F370BD" w:rsidRDefault="00F370BD" w:rsidP="00F370BD">
            <w:pPr>
              <w:jc w:val="center"/>
              <w:rPr>
                <w:rFonts w:ascii="Candara" w:hAnsi="Candara"/>
              </w:rPr>
            </w:pPr>
          </w:p>
        </w:tc>
        <w:tc>
          <w:tcPr>
            <w:tcW w:w="583" w:type="dxa"/>
            <w:vAlign w:val="center"/>
          </w:tcPr>
          <w:p w14:paraId="46B98075" w14:textId="632324F1" w:rsidR="00F370BD" w:rsidRPr="00F370BD" w:rsidRDefault="00F370BD" w:rsidP="00F370BD">
            <w:pPr>
              <w:jc w:val="center"/>
              <w:rPr>
                <w:rFonts w:ascii="Candara" w:hAnsi="Candara"/>
              </w:rPr>
            </w:pPr>
          </w:p>
        </w:tc>
        <w:tc>
          <w:tcPr>
            <w:tcW w:w="582" w:type="dxa"/>
            <w:vAlign w:val="center"/>
          </w:tcPr>
          <w:p w14:paraId="5581E617" w14:textId="47A2E33D" w:rsidR="00F370BD" w:rsidRPr="00F370BD" w:rsidRDefault="0012709C" w:rsidP="00F370BD">
            <w:pPr>
              <w:jc w:val="center"/>
              <w:rPr>
                <w:rFonts w:ascii="Candara" w:hAnsi="Candara"/>
              </w:rPr>
            </w:pPr>
            <w:r w:rsidRPr="00261A37">
              <w:rPr>
                <w:rFonts w:ascii="Wingdings" w:hAnsi="Wingdings"/>
                <w:color w:val="000000"/>
              </w:rPr>
              <w:t></w:t>
            </w:r>
          </w:p>
        </w:tc>
        <w:tc>
          <w:tcPr>
            <w:tcW w:w="582" w:type="dxa"/>
            <w:vAlign w:val="center"/>
          </w:tcPr>
          <w:p w14:paraId="7364D52C" w14:textId="77777777" w:rsidR="00F370BD" w:rsidRPr="00F370BD" w:rsidRDefault="00F370BD" w:rsidP="00F370BD">
            <w:pPr>
              <w:jc w:val="center"/>
              <w:rPr>
                <w:rFonts w:ascii="Candara" w:hAnsi="Candara"/>
              </w:rPr>
            </w:pPr>
          </w:p>
        </w:tc>
        <w:tc>
          <w:tcPr>
            <w:tcW w:w="583" w:type="dxa"/>
            <w:vAlign w:val="center"/>
          </w:tcPr>
          <w:p w14:paraId="7E52EA7F" w14:textId="77777777" w:rsidR="00F370BD" w:rsidRPr="00F370BD" w:rsidRDefault="00F370BD" w:rsidP="00F370BD">
            <w:pPr>
              <w:jc w:val="center"/>
              <w:rPr>
                <w:rFonts w:ascii="Candara" w:hAnsi="Candara"/>
              </w:rPr>
            </w:pPr>
          </w:p>
        </w:tc>
        <w:tc>
          <w:tcPr>
            <w:tcW w:w="696" w:type="dxa"/>
            <w:vAlign w:val="center"/>
          </w:tcPr>
          <w:p w14:paraId="4DFB1188" w14:textId="77777777" w:rsidR="00F370BD" w:rsidRPr="00F370BD" w:rsidRDefault="00F370BD" w:rsidP="00F370BD">
            <w:pPr>
              <w:jc w:val="center"/>
              <w:rPr>
                <w:rFonts w:ascii="Candara" w:hAnsi="Candara"/>
              </w:rPr>
            </w:pPr>
          </w:p>
        </w:tc>
        <w:tc>
          <w:tcPr>
            <w:tcW w:w="630" w:type="dxa"/>
            <w:vAlign w:val="center"/>
          </w:tcPr>
          <w:p w14:paraId="33DC70F0" w14:textId="4EF4779F" w:rsidR="00F370BD" w:rsidRPr="00F370BD" w:rsidRDefault="00F370BD" w:rsidP="00F370BD">
            <w:pPr>
              <w:jc w:val="center"/>
              <w:rPr>
                <w:rFonts w:ascii="Candara" w:hAnsi="Candara"/>
              </w:rPr>
            </w:pPr>
          </w:p>
        </w:tc>
        <w:tc>
          <w:tcPr>
            <w:tcW w:w="421" w:type="dxa"/>
            <w:vAlign w:val="center"/>
          </w:tcPr>
          <w:p w14:paraId="2AE57B8F" w14:textId="77777777" w:rsidR="00F370BD" w:rsidRPr="00F370BD" w:rsidRDefault="00F370BD" w:rsidP="00F370BD">
            <w:pPr>
              <w:jc w:val="center"/>
              <w:rPr>
                <w:rFonts w:ascii="Candara" w:hAnsi="Candara"/>
              </w:rPr>
            </w:pPr>
          </w:p>
        </w:tc>
        <w:tc>
          <w:tcPr>
            <w:tcW w:w="582" w:type="dxa"/>
            <w:vAlign w:val="center"/>
          </w:tcPr>
          <w:p w14:paraId="40C1E4A8" w14:textId="77777777" w:rsidR="00F370BD" w:rsidRPr="00F370BD" w:rsidRDefault="00F370BD" w:rsidP="00F370BD">
            <w:pPr>
              <w:jc w:val="center"/>
              <w:rPr>
                <w:rFonts w:ascii="Candara" w:hAnsi="Candara"/>
              </w:rPr>
            </w:pPr>
          </w:p>
        </w:tc>
        <w:tc>
          <w:tcPr>
            <w:tcW w:w="582" w:type="dxa"/>
            <w:vAlign w:val="center"/>
          </w:tcPr>
          <w:p w14:paraId="696DD459" w14:textId="77777777" w:rsidR="00F370BD" w:rsidRPr="00F370BD" w:rsidRDefault="00F370BD" w:rsidP="00F370BD">
            <w:pPr>
              <w:jc w:val="center"/>
              <w:rPr>
                <w:rFonts w:ascii="Candara" w:hAnsi="Candara"/>
              </w:rPr>
            </w:pPr>
          </w:p>
        </w:tc>
        <w:tc>
          <w:tcPr>
            <w:tcW w:w="583" w:type="dxa"/>
            <w:vAlign w:val="center"/>
          </w:tcPr>
          <w:p w14:paraId="357859F0" w14:textId="139DEE26" w:rsidR="00F370BD" w:rsidRPr="00F370BD" w:rsidRDefault="00F370BD" w:rsidP="00F370BD">
            <w:pPr>
              <w:jc w:val="center"/>
              <w:rPr>
                <w:rFonts w:ascii="Candara" w:hAnsi="Candara"/>
              </w:rPr>
            </w:pPr>
          </w:p>
        </w:tc>
      </w:tr>
      <w:tr w:rsidR="00F370BD" w:rsidRPr="00F370BD" w14:paraId="6B3CFA0D" w14:textId="77777777" w:rsidTr="00D76A94">
        <w:trPr>
          <w:trHeight w:val="116"/>
        </w:trPr>
        <w:tc>
          <w:tcPr>
            <w:tcW w:w="6390" w:type="dxa"/>
          </w:tcPr>
          <w:p w14:paraId="732E7850" w14:textId="61D2FE91" w:rsidR="00F370BD" w:rsidRPr="004C6225" w:rsidRDefault="0012709C" w:rsidP="00C82AF0">
            <w:pPr>
              <w:rPr>
                <w:rFonts w:ascii="Candara" w:hAnsi="Candara"/>
                <w:sz w:val="22"/>
                <w:szCs w:val="22"/>
              </w:rPr>
            </w:pPr>
            <w:r>
              <w:rPr>
                <w:rFonts w:ascii="Arial" w:hAnsi="Arial" w:cs="Arial"/>
                <w:color w:val="262626"/>
                <w:sz w:val="22"/>
                <w:szCs w:val="22"/>
              </w:rPr>
              <w:t>3.</w:t>
            </w:r>
            <w:r>
              <w:rPr>
                <w:rFonts w:ascii="Arial" w:hAnsi="Arial" w:cs="Arial"/>
                <w:color w:val="262626"/>
                <w:sz w:val="22"/>
                <w:szCs w:val="22"/>
              </w:rPr>
              <w:tab/>
              <w:t>Individuals can evaluate media messages that are constructed using particular tools, characteristics and conventions for unique purposes. Different communication methods affect how people define and act on issues.</w:t>
            </w:r>
          </w:p>
        </w:tc>
        <w:tc>
          <w:tcPr>
            <w:tcW w:w="622" w:type="dxa"/>
            <w:vAlign w:val="center"/>
          </w:tcPr>
          <w:p w14:paraId="58CA86A7" w14:textId="2CC5E40C" w:rsidR="00F370BD" w:rsidRDefault="00F370BD" w:rsidP="00F370BD">
            <w:pPr>
              <w:jc w:val="center"/>
            </w:pPr>
          </w:p>
        </w:tc>
        <w:tc>
          <w:tcPr>
            <w:tcW w:w="582" w:type="dxa"/>
            <w:vAlign w:val="center"/>
          </w:tcPr>
          <w:p w14:paraId="6C9C9C97" w14:textId="77777777" w:rsidR="00F370BD" w:rsidRPr="00F370BD" w:rsidRDefault="00F370BD" w:rsidP="00F370BD">
            <w:pPr>
              <w:jc w:val="center"/>
              <w:rPr>
                <w:rFonts w:ascii="Candara" w:hAnsi="Candara"/>
              </w:rPr>
            </w:pPr>
          </w:p>
        </w:tc>
        <w:tc>
          <w:tcPr>
            <w:tcW w:w="583" w:type="dxa"/>
            <w:vAlign w:val="center"/>
          </w:tcPr>
          <w:p w14:paraId="4F304A96" w14:textId="692D5377" w:rsidR="00F370BD" w:rsidRPr="00F370BD" w:rsidRDefault="00F370BD" w:rsidP="00F370BD">
            <w:pPr>
              <w:jc w:val="center"/>
              <w:rPr>
                <w:rFonts w:ascii="Candara" w:hAnsi="Candara"/>
              </w:rPr>
            </w:pPr>
          </w:p>
        </w:tc>
        <w:tc>
          <w:tcPr>
            <w:tcW w:w="582" w:type="dxa"/>
            <w:vAlign w:val="center"/>
          </w:tcPr>
          <w:p w14:paraId="0AAA2E8B" w14:textId="3ECA7BB3" w:rsidR="00F370BD" w:rsidRPr="00F370BD" w:rsidRDefault="0012709C" w:rsidP="00F370BD">
            <w:pPr>
              <w:jc w:val="center"/>
              <w:rPr>
                <w:rFonts w:ascii="Candara" w:hAnsi="Candara"/>
              </w:rPr>
            </w:pPr>
            <w:r w:rsidRPr="00261A37">
              <w:rPr>
                <w:rFonts w:ascii="Wingdings" w:hAnsi="Wingdings"/>
                <w:color w:val="000000"/>
              </w:rPr>
              <w:t></w:t>
            </w:r>
          </w:p>
        </w:tc>
        <w:tc>
          <w:tcPr>
            <w:tcW w:w="582" w:type="dxa"/>
            <w:vAlign w:val="center"/>
          </w:tcPr>
          <w:p w14:paraId="3DC83A00" w14:textId="77777777" w:rsidR="00F370BD" w:rsidRPr="00F370BD" w:rsidRDefault="00F370BD" w:rsidP="00F370BD">
            <w:pPr>
              <w:jc w:val="center"/>
              <w:rPr>
                <w:rFonts w:ascii="Candara" w:hAnsi="Candara"/>
              </w:rPr>
            </w:pPr>
          </w:p>
        </w:tc>
        <w:tc>
          <w:tcPr>
            <w:tcW w:w="583" w:type="dxa"/>
            <w:vAlign w:val="center"/>
          </w:tcPr>
          <w:p w14:paraId="4565F1FC" w14:textId="77777777" w:rsidR="00F370BD" w:rsidRPr="00F370BD" w:rsidRDefault="00F370BD" w:rsidP="00F370BD">
            <w:pPr>
              <w:jc w:val="center"/>
              <w:rPr>
                <w:rFonts w:ascii="Candara" w:hAnsi="Candara"/>
              </w:rPr>
            </w:pPr>
          </w:p>
        </w:tc>
        <w:tc>
          <w:tcPr>
            <w:tcW w:w="696" w:type="dxa"/>
            <w:vAlign w:val="center"/>
          </w:tcPr>
          <w:p w14:paraId="73011E2B" w14:textId="77777777" w:rsidR="00F370BD" w:rsidRPr="00F370BD" w:rsidRDefault="00F370BD" w:rsidP="00F370BD">
            <w:pPr>
              <w:jc w:val="center"/>
              <w:rPr>
                <w:rFonts w:ascii="Candara" w:hAnsi="Candara"/>
              </w:rPr>
            </w:pPr>
          </w:p>
        </w:tc>
        <w:tc>
          <w:tcPr>
            <w:tcW w:w="630" w:type="dxa"/>
            <w:vAlign w:val="center"/>
          </w:tcPr>
          <w:p w14:paraId="0CEF5EB8" w14:textId="77777777" w:rsidR="00F370BD" w:rsidRPr="00F370BD" w:rsidRDefault="00F370BD" w:rsidP="00F370BD">
            <w:pPr>
              <w:jc w:val="center"/>
              <w:rPr>
                <w:rFonts w:ascii="Candara" w:hAnsi="Candara"/>
              </w:rPr>
            </w:pPr>
          </w:p>
        </w:tc>
        <w:tc>
          <w:tcPr>
            <w:tcW w:w="421" w:type="dxa"/>
            <w:vAlign w:val="center"/>
          </w:tcPr>
          <w:p w14:paraId="56117F80" w14:textId="77777777" w:rsidR="00F370BD" w:rsidRPr="00F370BD" w:rsidRDefault="00F370BD" w:rsidP="00F370BD">
            <w:pPr>
              <w:jc w:val="center"/>
              <w:rPr>
                <w:rFonts w:ascii="Candara" w:hAnsi="Candara"/>
              </w:rPr>
            </w:pPr>
          </w:p>
        </w:tc>
        <w:tc>
          <w:tcPr>
            <w:tcW w:w="582" w:type="dxa"/>
            <w:vAlign w:val="center"/>
          </w:tcPr>
          <w:p w14:paraId="7855365A" w14:textId="78F8459C" w:rsidR="00F370BD" w:rsidRPr="00F370BD" w:rsidRDefault="00F370BD" w:rsidP="00F370BD">
            <w:pPr>
              <w:jc w:val="center"/>
              <w:rPr>
                <w:rFonts w:ascii="Candara" w:hAnsi="Candara"/>
              </w:rPr>
            </w:pPr>
          </w:p>
        </w:tc>
        <w:tc>
          <w:tcPr>
            <w:tcW w:w="582" w:type="dxa"/>
            <w:vAlign w:val="center"/>
          </w:tcPr>
          <w:p w14:paraId="78130743" w14:textId="67936BBA" w:rsidR="00F370BD" w:rsidRPr="00F370BD" w:rsidRDefault="00F370BD" w:rsidP="00F370BD">
            <w:pPr>
              <w:jc w:val="center"/>
              <w:rPr>
                <w:rFonts w:ascii="Candara" w:hAnsi="Candara"/>
              </w:rPr>
            </w:pPr>
          </w:p>
        </w:tc>
        <w:tc>
          <w:tcPr>
            <w:tcW w:w="583" w:type="dxa"/>
            <w:vAlign w:val="center"/>
          </w:tcPr>
          <w:p w14:paraId="0D0A9D30" w14:textId="77777777" w:rsidR="00F370BD" w:rsidRPr="00F370BD" w:rsidRDefault="00F370BD" w:rsidP="00F370BD">
            <w:pPr>
              <w:jc w:val="center"/>
              <w:rPr>
                <w:rFonts w:ascii="Candara" w:hAnsi="Candara"/>
              </w:rPr>
            </w:pPr>
          </w:p>
        </w:tc>
      </w:tr>
      <w:tr w:rsidR="00F370BD" w:rsidRPr="00F370BD" w14:paraId="2C58D7FF" w14:textId="77777777" w:rsidTr="00D76A94">
        <w:trPr>
          <w:trHeight w:val="124"/>
        </w:trPr>
        <w:tc>
          <w:tcPr>
            <w:tcW w:w="6390" w:type="dxa"/>
          </w:tcPr>
          <w:p w14:paraId="1D51A6BB" w14:textId="249C4A6C" w:rsidR="00F370BD" w:rsidRPr="0012709C" w:rsidRDefault="0012709C" w:rsidP="001270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2"/>
                <w:szCs w:val="22"/>
              </w:rPr>
            </w:pPr>
            <w:r>
              <w:rPr>
                <w:rFonts w:ascii="Arial" w:hAnsi="Arial" w:cs="Arial"/>
                <w:color w:val="262626"/>
                <w:sz w:val="22"/>
                <w:szCs w:val="22"/>
              </w:rPr>
              <w:t>6.</w:t>
            </w:r>
            <w:r>
              <w:rPr>
                <w:rFonts w:ascii="Arial" w:hAnsi="Arial" w:cs="Arial"/>
                <w:color w:val="262626"/>
                <w:sz w:val="22"/>
                <w:szCs w:val="22"/>
              </w:rPr>
              <w:tab/>
              <w:t xml:space="preserve">Effective civic participation involves identifying </w:t>
            </w:r>
            <w:r>
              <w:rPr>
                <w:rFonts w:ascii="Arial" w:hAnsi="Arial" w:cs="Arial"/>
                <w:color w:val="262626"/>
                <w:sz w:val="22"/>
                <w:szCs w:val="22"/>
              </w:rPr>
              <w:t xml:space="preserve">problems or dilemmas, proposing </w:t>
            </w:r>
            <w:r>
              <w:rPr>
                <w:rFonts w:ascii="Arial" w:hAnsi="Arial" w:cs="Arial"/>
                <w:color w:val="262626"/>
                <w:sz w:val="22"/>
                <w:szCs w:val="22"/>
              </w:rPr>
              <w:t>appropriate solutions, formulating action plans, and assessing the positive and</w:t>
            </w:r>
            <w:r>
              <w:rPr>
                <w:rFonts w:ascii="Arial" w:hAnsi="Arial" w:cs="Arial"/>
                <w:color w:val="262626"/>
                <w:sz w:val="22"/>
                <w:szCs w:val="22"/>
              </w:rPr>
              <w:t xml:space="preserve"> </w:t>
            </w:r>
            <w:r>
              <w:rPr>
                <w:rFonts w:ascii="Arial" w:hAnsi="Arial" w:cs="Arial"/>
                <w:color w:val="262626"/>
                <w:sz w:val="22"/>
                <w:szCs w:val="22"/>
              </w:rPr>
              <w:t>negative results of actions taken.</w:t>
            </w:r>
          </w:p>
        </w:tc>
        <w:tc>
          <w:tcPr>
            <w:tcW w:w="622" w:type="dxa"/>
            <w:vAlign w:val="center"/>
          </w:tcPr>
          <w:p w14:paraId="60761DE3" w14:textId="77777777" w:rsidR="00F370BD" w:rsidRDefault="00F370BD" w:rsidP="00F370BD">
            <w:pPr>
              <w:jc w:val="center"/>
            </w:pPr>
            <w:r w:rsidRPr="000B7F7D">
              <w:rPr>
                <w:rFonts w:ascii="Wingdings" w:hAnsi="Wingdings"/>
                <w:color w:val="000000"/>
              </w:rPr>
              <w:t></w:t>
            </w:r>
          </w:p>
        </w:tc>
        <w:tc>
          <w:tcPr>
            <w:tcW w:w="582" w:type="dxa"/>
            <w:vAlign w:val="center"/>
          </w:tcPr>
          <w:p w14:paraId="2E657205" w14:textId="403AF849"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3" w:type="dxa"/>
            <w:vAlign w:val="center"/>
          </w:tcPr>
          <w:p w14:paraId="04D3FA85" w14:textId="1ADFDD5D" w:rsidR="00F370BD" w:rsidRPr="00F370BD" w:rsidRDefault="0012709C" w:rsidP="00F370BD">
            <w:pPr>
              <w:jc w:val="center"/>
              <w:rPr>
                <w:rFonts w:ascii="Candara" w:hAnsi="Candara"/>
              </w:rPr>
            </w:pPr>
            <w:r w:rsidRPr="00261A37">
              <w:rPr>
                <w:rFonts w:ascii="Wingdings" w:hAnsi="Wingdings"/>
                <w:color w:val="000000"/>
              </w:rPr>
              <w:t></w:t>
            </w:r>
          </w:p>
        </w:tc>
        <w:tc>
          <w:tcPr>
            <w:tcW w:w="582" w:type="dxa"/>
            <w:vAlign w:val="center"/>
          </w:tcPr>
          <w:p w14:paraId="533E657B" w14:textId="798FFB8F"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2" w:type="dxa"/>
            <w:vAlign w:val="center"/>
          </w:tcPr>
          <w:p w14:paraId="1BC7FD1F" w14:textId="3DEC9620"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3" w:type="dxa"/>
            <w:vAlign w:val="center"/>
          </w:tcPr>
          <w:p w14:paraId="62465524" w14:textId="193C013E" w:rsidR="00F370BD" w:rsidRPr="00F370BD" w:rsidRDefault="0012709C" w:rsidP="00F370BD">
            <w:pPr>
              <w:jc w:val="center"/>
              <w:rPr>
                <w:rFonts w:ascii="Candara" w:hAnsi="Candara"/>
              </w:rPr>
            </w:pPr>
            <w:r w:rsidRPr="00261A37">
              <w:rPr>
                <w:rFonts w:ascii="Wingdings" w:hAnsi="Wingdings"/>
                <w:color w:val="000000"/>
              </w:rPr>
              <w:t></w:t>
            </w:r>
          </w:p>
        </w:tc>
        <w:tc>
          <w:tcPr>
            <w:tcW w:w="696" w:type="dxa"/>
            <w:vAlign w:val="center"/>
          </w:tcPr>
          <w:p w14:paraId="3F3D3FD6" w14:textId="2E0873CD" w:rsidR="00F370BD" w:rsidRPr="00F370BD" w:rsidRDefault="0012709C" w:rsidP="00F370BD">
            <w:pPr>
              <w:jc w:val="center"/>
              <w:rPr>
                <w:rFonts w:ascii="Candara" w:hAnsi="Candara"/>
              </w:rPr>
            </w:pPr>
            <w:r w:rsidRPr="00261A37">
              <w:rPr>
                <w:rFonts w:ascii="Wingdings" w:hAnsi="Wingdings"/>
                <w:color w:val="000000"/>
              </w:rPr>
              <w:t></w:t>
            </w:r>
          </w:p>
        </w:tc>
        <w:tc>
          <w:tcPr>
            <w:tcW w:w="630" w:type="dxa"/>
            <w:vAlign w:val="center"/>
          </w:tcPr>
          <w:p w14:paraId="2BC6D4F4" w14:textId="154F55DE" w:rsidR="00F370BD" w:rsidRPr="00F370BD" w:rsidRDefault="0012709C" w:rsidP="00F370BD">
            <w:pPr>
              <w:jc w:val="center"/>
              <w:rPr>
                <w:rFonts w:ascii="Candara" w:hAnsi="Candara"/>
              </w:rPr>
            </w:pPr>
            <w:r w:rsidRPr="00261A37">
              <w:rPr>
                <w:rFonts w:ascii="Wingdings" w:hAnsi="Wingdings"/>
                <w:color w:val="000000"/>
              </w:rPr>
              <w:t></w:t>
            </w:r>
          </w:p>
        </w:tc>
        <w:tc>
          <w:tcPr>
            <w:tcW w:w="421" w:type="dxa"/>
            <w:vAlign w:val="center"/>
          </w:tcPr>
          <w:p w14:paraId="05E450D0" w14:textId="1F9DE9B0" w:rsidR="00F370BD" w:rsidRPr="00F370BD" w:rsidRDefault="0012709C" w:rsidP="00F370BD">
            <w:pPr>
              <w:jc w:val="center"/>
              <w:rPr>
                <w:rFonts w:ascii="Candara" w:hAnsi="Candara"/>
              </w:rPr>
            </w:pPr>
            <w:r w:rsidRPr="00261A37">
              <w:rPr>
                <w:rFonts w:ascii="Wingdings" w:hAnsi="Wingdings"/>
                <w:color w:val="000000"/>
              </w:rPr>
              <w:t></w:t>
            </w:r>
          </w:p>
        </w:tc>
        <w:tc>
          <w:tcPr>
            <w:tcW w:w="582" w:type="dxa"/>
            <w:vAlign w:val="center"/>
          </w:tcPr>
          <w:p w14:paraId="22FCE992" w14:textId="7ED216C1"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2" w:type="dxa"/>
            <w:vAlign w:val="center"/>
          </w:tcPr>
          <w:p w14:paraId="5B994DBE" w14:textId="48F1BE28"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3" w:type="dxa"/>
            <w:vAlign w:val="center"/>
          </w:tcPr>
          <w:p w14:paraId="23486BB6" w14:textId="081AB5B8" w:rsidR="00F370BD" w:rsidRPr="00F370BD" w:rsidRDefault="0012709C" w:rsidP="00F370BD">
            <w:pPr>
              <w:jc w:val="center"/>
              <w:rPr>
                <w:rFonts w:ascii="Candara" w:hAnsi="Candara"/>
              </w:rPr>
            </w:pPr>
            <w:r w:rsidRPr="00261A37">
              <w:rPr>
                <w:rFonts w:ascii="Wingdings" w:hAnsi="Wingdings"/>
                <w:color w:val="000000"/>
              </w:rPr>
              <w:t></w:t>
            </w:r>
          </w:p>
        </w:tc>
      </w:tr>
      <w:tr w:rsidR="00F370BD" w:rsidRPr="00F370BD" w14:paraId="37265F0F" w14:textId="77777777" w:rsidTr="00D76A94">
        <w:trPr>
          <w:trHeight w:val="124"/>
        </w:trPr>
        <w:tc>
          <w:tcPr>
            <w:tcW w:w="6390" w:type="dxa"/>
          </w:tcPr>
          <w:p w14:paraId="676311EC" w14:textId="5F685E5F" w:rsidR="00F370BD" w:rsidRPr="0012709C" w:rsidRDefault="0012709C" w:rsidP="001270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2"/>
                <w:szCs w:val="22"/>
              </w:rPr>
            </w:pPr>
            <w:r>
              <w:rPr>
                <w:rFonts w:ascii="Arial" w:hAnsi="Arial" w:cs="Arial"/>
                <w:color w:val="262626"/>
                <w:sz w:val="22"/>
                <w:szCs w:val="22"/>
              </w:rPr>
              <w:t>7.</w:t>
            </w:r>
            <w:r>
              <w:rPr>
                <w:rFonts w:ascii="Arial" w:hAnsi="Arial" w:cs="Arial"/>
                <w:color w:val="262626"/>
                <w:sz w:val="22"/>
                <w:szCs w:val="22"/>
              </w:rPr>
              <w:tab/>
              <w:t>Individuals can participate through non-governmenta</w:t>
            </w:r>
            <w:r>
              <w:rPr>
                <w:rFonts w:ascii="Arial" w:hAnsi="Arial" w:cs="Arial"/>
                <w:color w:val="262626"/>
                <w:sz w:val="22"/>
                <w:szCs w:val="22"/>
              </w:rPr>
              <w:t xml:space="preserve">l organizations to help address </w:t>
            </w:r>
            <w:r>
              <w:rPr>
                <w:rFonts w:ascii="Arial" w:hAnsi="Arial" w:cs="Arial"/>
                <w:color w:val="262626"/>
                <w:sz w:val="22"/>
                <w:szCs w:val="22"/>
              </w:rPr>
              <w:t>humanitarian needs.</w:t>
            </w:r>
          </w:p>
        </w:tc>
        <w:tc>
          <w:tcPr>
            <w:tcW w:w="622" w:type="dxa"/>
            <w:vAlign w:val="center"/>
          </w:tcPr>
          <w:p w14:paraId="5EB38517" w14:textId="77777777" w:rsidR="00F370BD" w:rsidRDefault="00F370BD" w:rsidP="00F370BD">
            <w:pPr>
              <w:jc w:val="center"/>
            </w:pPr>
            <w:r w:rsidRPr="000B7F7D">
              <w:rPr>
                <w:rFonts w:ascii="Wingdings" w:hAnsi="Wingdings"/>
                <w:color w:val="000000"/>
              </w:rPr>
              <w:t></w:t>
            </w:r>
          </w:p>
        </w:tc>
        <w:tc>
          <w:tcPr>
            <w:tcW w:w="582" w:type="dxa"/>
            <w:vAlign w:val="center"/>
          </w:tcPr>
          <w:p w14:paraId="2805B4F3" w14:textId="1294DD56"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3" w:type="dxa"/>
            <w:vAlign w:val="center"/>
          </w:tcPr>
          <w:p w14:paraId="7DFB8FD6" w14:textId="0AE19C30"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2" w:type="dxa"/>
            <w:vAlign w:val="center"/>
          </w:tcPr>
          <w:p w14:paraId="36CA0279" w14:textId="65B6657D"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2" w:type="dxa"/>
            <w:vAlign w:val="center"/>
          </w:tcPr>
          <w:p w14:paraId="7ECDAE00" w14:textId="05A1D4DB"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3" w:type="dxa"/>
            <w:vAlign w:val="center"/>
          </w:tcPr>
          <w:p w14:paraId="3399323B" w14:textId="23156CBF"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696" w:type="dxa"/>
            <w:vAlign w:val="center"/>
          </w:tcPr>
          <w:p w14:paraId="1728E192" w14:textId="30FE2CDC"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630" w:type="dxa"/>
            <w:vAlign w:val="center"/>
          </w:tcPr>
          <w:p w14:paraId="1662533E" w14:textId="4F759E18"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421" w:type="dxa"/>
            <w:vAlign w:val="center"/>
          </w:tcPr>
          <w:p w14:paraId="552023A6" w14:textId="1040140A"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2" w:type="dxa"/>
            <w:vAlign w:val="center"/>
          </w:tcPr>
          <w:p w14:paraId="4D048500" w14:textId="5D843F3E"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2" w:type="dxa"/>
            <w:vAlign w:val="center"/>
          </w:tcPr>
          <w:p w14:paraId="416F27D8" w14:textId="7CF82CC1"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3" w:type="dxa"/>
            <w:vAlign w:val="center"/>
          </w:tcPr>
          <w:p w14:paraId="605850F3" w14:textId="4B3273D4" w:rsidR="00F370BD" w:rsidRPr="00F370BD" w:rsidRDefault="00D76A94" w:rsidP="00F370BD">
            <w:pPr>
              <w:jc w:val="center"/>
              <w:rPr>
                <w:rFonts w:ascii="Candara" w:hAnsi="Candara"/>
              </w:rPr>
            </w:pPr>
            <w:r>
              <w:rPr>
                <w:rFonts w:ascii="Wingdings" w:hAnsi="Wingdings" w:cs="Wingdings"/>
                <w:color w:val="000000"/>
                <w:sz w:val="21"/>
                <w:szCs w:val="21"/>
              </w:rPr>
              <w:t></w:t>
            </w:r>
          </w:p>
        </w:tc>
      </w:tr>
      <w:tr w:rsidR="00F370BD" w:rsidRPr="00F370BD" w14:paraId="0F242D75" w14:textId="77777777" w:rsidTr="00D76A94">
        <w:trPr>
          <w:trHeight w:val="629"/>
        </w:trPr>
        <w:tc>
          <w:tcPr>
            <w:tcW w:w="6390" w:type="dxa"/>
          </w:tcPr>
          <w:p w14:paraId="561981B0" w14:textId="0DC62909" w:rsidR="00F370BD" w:rsidRPr="004C6225" w:rsidRDefault="0012709C" w:rsidP="00C82AF0">
            <w:pPr>
              <w:rPr>
                <w:rFonts w:ascii="Candara" w:hAnsi="Candara"/>
                <w:sz w:val="22"/>
                <w:szCs w:val="22"/>
              </w:rPr>
            </w:pPr>
            <w:r>
              <w:rPr>
                <w:rFonts w:ascii="Arial" w:hAnsi="Arial" w:cs="Arial"/>
                <w:color w:val="262626"/>
                <w:sz w:val="22"/>
                <w:szCs w:val="22"/>
              </w:rPr>
              <w:t>8.</w:t>
            </w:r>
            <w:r>
              <w:rPr>
                <w:rFonts w:ascii="Arial" w:hAnsi="Arial" w:cs="Arial"/>
                <w:color w:val="262626"/>
                <w:sz w:val="22"/>
                <w:szCs w:val="22"/>
              </w:rPr>
              <w:tab/>
              <w:t>Beliefs about civil and human rights vary among social and governmental systems.</w:t>
            </w:r>
          </w:p>
        </w:tc>
        <w:tc>
          <w:tcPr>
            <w:tcW w:w="622" w:type="dxa"/>
            <w:vAlign w:val="center"/>
          </w:tcPr>
          <w:p w14:paraId="2B912278" w14:textId="11311E82" w:rsidR="00F370BD" w:rsidRDefault="0012709C" w:rsidP="00F370BD">
            <w:pPr>
              <w:jc w:val="center"/>
            </w:pPr>
            <w:r w:rsidRPr="00261A37">
              <w:rPr>
                <w:rFonts w:ascii="Wingdings" w:hAnsi="Wingdings"/>
                <w:color w:val="000000"/>
              </w:rPr>
              <w:t></w:t>
            </w:r>
          </w:p>
        </w:tc>
        <w:tc>
          <w:tcPr>
            <w:tcW w:w="582" w:type="dxa"/>
            <w:vAlign w:val="center"/>
          </w:tcPr>
          <w:p w14:paraId="79E40DC9" w14:textId="246C250A" w:rsidR="00F370BD" w:rsidRPr="00F370BD" w:rsidRDefault="0012709C" w:rsidP="00F370BD">
            <w:pPr>
              <w:jc w:val="center"/>
              <w:rPr>
                <w:rFonts w:ascii="Candara" w:hAnsi="Candara"/>
              </w:rPr>
            </w:pPr>
            <w:r w:rsidRPr="00261A37">
              <w:rPr>
                <w:rFonts w:ascii="Wingdings" w:hAnsi="Wingdings"/>
                <w:color w:val="000000"/>
              </w:rPr>
              <w:t></w:t>
            </w:r>
          </w:p>
        </w:tc>
        <w:tc>
          <w:tcPr>
            <w:tcW w:w="583" w:type="dxa"/>
            <w:vAlign w:val="center"/>
          </w:tcPr>
          <w:p w14:paraId="3CF1E110" w14:textId="63D5B2DE" w:rsidR="00F370BD" w:rsidRPr="00F370BD" w:rsidRDefault="0012709C" w:rsidP="00F370BD">
            <w:pPr>
              <w:jc w:val="center"/>
              <w:rPr>
                <w:rFonts w:ascii="Candara" w:hAnsi="Candara"/>
              </w:rPr>
            </w:pPr>
            <w:r w:rsidRPr="00261A37">
              <w:rPr>
                <w:rFonts w:ascii="Wingdings" w:hAnsi="Wingdings"/>
                <w:color w:val="000000"/>
              </w:rPr>
              <w:t></w:t>
            </w:r>
          </w:p>
        </w:tc>
        <w:tc>
          <w:tcPr>
            <w:tcW w:w="582" w:type="dxa"/>
            <w:vAlign w:val="center"/>
          </w:tcPr>
          <w:p w14:paraId="26540532" w14:textId="183BDE5F" w:rsidR="00F370BD" w:rsidRPr="00F370BD" w:rsidRDefault="0012709C" w:rsidP="00F370BD">
            <w:pPr>
              <w:jc w:val="center"/>
              <w:rPr>
                <w:rFonts w:ascii="Candara" w:hAnsi="Candara"/>
              </w:rPr>
            </w:pPr>
            <w:r w:rsidRPr="00261A37">
              <w:rPr>
                <w:rFonts w:ascii="Wingdings" w:hAnsi="Wingdings"/>
                <w:color w:val="000000"/>
              </w:rPr>
              <w:t></w:t>
            </w:r>
          </w:p>
        </w:tc>
        <w:tc>
          <w:tcPr>
            <w:tcW w:w="582" w:type="dxa"/>
            <w:vAlign w:val="center"/>
          </w:tcPr>
          <w:p w14:paraId="0058159A" w14:textId="620C493F" w:rsidR="00F370BD" w:rsidRPr="00F370BD" w:rsidRDefault="0012709C" w:rsidP="00F370BD">
            <w:pPr>
              <w:jc w:val="center"/>
              <w:rPr>
                <w:rFonts w:ascii="Candara" w:hAnsi="Candara"/>
              </w:rPr>
            </w:pPr>
            <w:r w:rsidRPr="00261A37">
              <w:rPr>
                <w:rFonts w:ascii="Wingdings" w:hAnsi="Wingdings"/>
                <w:color w:val="000000"/>
              </w:rPr>
              <w:t></w:t>
            </w:r>
          </w:p>
        </w:tc>
        <w:tc>
          <w:tcPr>
            <w:tcW w:w="583" w:type="dxa"/>
            <w:vAlign w:val="center"/>
          </w:tcPr>
          <w:p w14:paraId="4E415E88" w14:textId="0C62EF80" w:rsidR="00F370BD" w:rsidRPr="00F370BD" w:rsidRDefault="0012709C" w:rsidP="00F370BD">
            <w:pPr>
              <w:jc w:val="center"/>
              <w:rPr>
                <w:rFonts w:ascii="Candara" w:hAnsi="Candara"/>
              </w:rPr>
            </w:pPr>
            <w:r w:rsidRPr="00261A37">
              <w:rPr>
                <w:rFonts w:ascii="Wingdings" w:hAnsi="Wingdings"/>
                <w:color w:val="000000"/>
              </w:rPr>
              <w:t></w:t>
            </w:r>
          </w:p>
        </w:tc>
        <w:tc>
          <w:tcPr>
            <w:tcW w:w="696" w:type="dxa"/>
            <w:vAlign w:val="center"/>
          </w:tcPr>
          <w:p w14:paraId="3CD459FB" w14:textId="4A8AAD68" w:rsidR="00F370BD" w:rsidRPr="00F370BD" w:rsidRDefault="0012709C" w:rsidP="00F370BD">
            <w:pPr>
              <w:jc w:val="center"/>
              <w:rPr>
                <w:rFonts w:ascii="Candara" w:hAnsi="Candara"/>
              </w:rPr>
            </w:pPr>
            <w:r w:rsidRPr="00261A37">
              <w:rPr>
                <w:rFonts w:ascii="Wingdings" w:hAnsi="Wingdings"/>
                <w:color w:val="000000"/>
              </w:rPr>
              <w:t></w:t>
            </w:r>
          </w:p>
        </w:tc>
        <w:tc>
          <w:tcPr>
            <w:tcW w:w="630" w:type="dxa"/>
            <w:vAlign w:val="center"/>
          </w:tcPr>
          <w:p w14:paraId="398CBA7D" w14:textId="452B598E" w:rsidR="00F370BD" w:rsidRPr="00F370BD" w:rsidRDefault="0012709C" w:rsidP="00F370BD">
            <w:pPr>
              <w:jc w:val="center"/>
              <w:rPr>
                <w:rFonts w:ascii="Candara" w:hAnsi="Candara"/>
              </w:rPr>
            </w:pPr>
            <w:r w:rsidRPr="00261A37">
              <w:rPr>
                <w:rFonts w:ascii="Wingdings" w:hAnsi="Wingdings"/>
                <w:color w:val="000000"/>
              </w:rPr>
              <w:t></w:t>
            </w:r>
          </w:p>
        </w:tc>
        <w:tc>
          <w:tcPr>
            <w:tcW w:w="421" w:type="dxa"/>
            <w:vAlign w:val="center"/>
          </w:tcPr>
          <w:p w14:paraId="66DB321D" w14:textId="2B177035" w:rsidR="00F370BD" w:rsidRPr="00F370BD" w:rsidRDefault="0012709C" w:rsidP="00F370BD">
            <w:pPr>
              <w:jc w:val="center"/>
              <w:rPr>
                <w:rFonts w:ascii="Candara" w:hAnsi="Candara"/>
              </w:rPr>
            </w:pPr>
            <w:r w:rsidRPr="00261A37">
              <w:rPr>
                <w:rFonts w:ascii="Wingdings" w:hAnsi="Wingdings"/>
                <w:color w:val="000000"/>
              </w:rPr>
              <w:t></w:t>
            </w:r>
          </w:p>
        </w:tc>
        <w:tc>
          <w:tcPr>
            <w:tcW w:w="582" w:type="dxa"/>
            <w:vAlign w:val="center"/>
          </w:tcPr>
          <w:p w14:paraId="021E612C" w14:textId="3D387001" w:rsidR="00F370BD" w:rsidRPr="00F370BD" w:rsidRDefault="0012709C" w:rsidP="00F370BD">
            <w:pPr>
              <w:jc w:val="center"/>
              <w:rPr>
                <w:rFonts w:ascii="Candara" w:hAnsi="Candara"/>
              </w:rPr>
            </w:pPr>
            <w:r w:rsidRPr="00261A37">
              <w:rPr>
                <w:rFonts w:ascii="Wingdings" w:hAnsi="Wingdings"/>
                <w:color w:val="000000"/>
              </w:rPr>
              <w:t></w:t>
            </w:r>
          </w:p>
        </w:tc>
        <w:tc>
          <w:tcPr>
            <w:tcW w:w="582" w:type="dxa"/>
            <w:vAlign w:val="center"/>
          </w:tcPr>
          <w:p w14:paraId="62829845" w14:textId="392DAC88" w:rsidR="00F370BD" w:rsidRPr="00F370BD" w:rsidRDefault="0012709C" w:rsidP="00F370BD">
            <w:pPr>
              <w:jc w:val="center"/>
              <w:rPr>
                <w:rFonts w:ascii="Candara" w:hAnsi="Candara"/>
              </w:rPr>
            </w:pPr>
            <w:r w:rsidRPr="00261A37">
              <w:rPr>
                <w:rFonts w:ascii="Wingdings" w:hAnsi="Wingdings"/>
                <w:color w:val="000000"/>
              </w:rPr>
              <w:t></w:t>
            </w:r>
          </w:p>
        </w:tc>
        <w:tc>
          <w:tcPr>
            <w:tcW w:w="583" w:type="dxa"/>
            <w:vAlign w:val="center"/>
          </w:tcPr>
          <w:p w14:paraId="47186D41" w14:textId="2840B2E7" w:rsidR="00F370BD" w:rsidRPr="00F370BD" w:rsidRDefault="0012709C" w:rsidP="00F370BD">
            <w:pPr>
              <w:jc w:val="center"/>
              <w:rPr>
                <w:rFonts w:ascii="Candara" w:hAnsi="Candara"/>
              </w:rPr>
            </w:pPr>
            <w:r w:rsidRPr="00261A37">
              <w:rPr>
                <w:rFonts w:ascii="Wingdings" w:hAnsi="Wingdings"/>
                <w:color w:val="000000"/>
              </w:rPr>
              <w:t></w:t>
            </w:r>
          </w:p>
        </w:tc>
      </w:tr>
      <w:tr w:rsidR="00F370BD" w:rsidRPr="00F370BD" w14:paraId="6B5CF930" w14:textId="77777777" w:rsidTr="00D76A94">
        <w:trPr>
          <w:trHeight w:val="616"/>
        </w:trPr>
        <w:tc>
          <w:tcPr>
            <w:tcW w:w="6390" w:type="dxa"/>
          </w:tcPr>
          <w:p w14:paraId="79F0A8FB" w14:textId="43D41FFF" w:rsidR="00F370BD" w:rsidRPr="004C6225" w:rsidRDefault="0012709C" w:rsidP="00C82AF0">
            <w:pPr>
              <w:rPr>
                <w:rFonts w:ascii="Candara" w:hAnsi="Candara"/>
                <w:sz w:val="22"/>
                <w:szCs w:val="22"/>
              </w:rPr>
            </w:pPr>
            <w:r>
              <w:rPr>
                <w:rFonts w:ascii="Arial" w:hAnsi="Arial" w:cs="Arial"/>
                <w:color w:val="262626"/>
                <w:sz w:val="22"/>
                <w:szCs w:val="22"/>
              </w:rPr>
              <w:t>9.</w:t>
            </w:r>
            <w:r>
              <w:rPr>
                <w:rFonts w:ascii="Arial" w:hAnsi="Arial" w:cs="Arial"/>
                <w:color w:val="262626"/>
                <w:sz w:val="22"/>
                <w:szCs w:val="22"/>
              </w:rPr>
              <w:tab/>
              <w:t>Nations and international organizations pursue their own interests on issues related to civil and human rights, resulting in both conflict and cooperation particularly as it relates to injustices against minority groups.</w:t>
            </w:r>
          </w:p>
        </w:tc>
        <w:tc>
          <w:tcPr>
            <w:tcW w:w="622" w:type="dxa"/>
            <w:vAlign w:val="center"/>
          </w:tcPr>
          <w:p w14:paraId="208FB054" w14:textId="77777777" w:rsidR="00F370BD" w:rsidRDefault="00F370BD" w:rsidP="00F370BD">
            <w:pPr>
              <w:jc w:val="center"/>
            </w:pPr>
            <w:r w:rsidRPr="000B7F7D">
              <w:rPr>
                <w:rFonts w:ascii="Wingdings" w:hAnsi="Wingdings"/>
                <w:color w:val="000000"/>
              </w:rPr>
              <w:t></w:t>
            </w:r>
          </w:p>
        </w:tc>
        <w:tc>
          <w:tcPr>
            <w:tcW w:w="582" w:type="dxa"/>
            <w:vAlign w:val="center"/>
          </w:tcPr>
          <w:p w14:paraId="436C45D5" w14:textId="77777777" w:rsidR="00F370BD" w:rsidRDefault="00F370BD" w:rsidP="00F370BD">
            <w:pPr>
              <w:jc w:val="center"/>
            </w:pPr>
            <w:r w:rsidRPr="007F24D5">
              <w:rPr>
                <w:rFonts w:ascii="Wingdings" w:hAnsi="Wingdings"/>
                <w:color w:val="000000"/>
              </w:rPr>
              <w:t></w:t>
            </w:r>
          </w:p>
        </w:tc>
        <w:tc>
          <w:tcPr>
            <w:tcW w:w="583" w:type="dxa"/>
            <w:vAlign w:val="center"/>
          </w:tcPr>
          <w:p w14:paraId="2BBFC283" w14:textId="77777777" w:rsidR="00F370BD" w:rsidRDefault="00F370BD" w:rsidP="00F370BD">
            <w:pPr>
              <w:jc w:val="center"/>
            </w:pPr>
            <w:r w:rsidRPr="007F24D5">
              <w:rPr>
                <w:rFonts w:ascii="Wingdings" w:hAnsi="Wingdings"/>
                <w:color w:val="000000"/>
              </w:rPr>
              <w:t></w:t>
            </w:r>
          </w:p>
        </w:tc>
        <w:tc>
          <w:tcPr>
            <w:tcW w:w="582" w:type="dxa"/>
            <w:vAlign w:val="center"/>
          </w:tcPr>
          <w:p w14:paraId="7695F606" w14:textId="77777777" w:rsidR="00F370BD" w:rsidRDefault="00F370BD" w:rsidP="00F370BD">
            <w:pPr>
              <w:jc w:val="center"/>
            </w:pPr>
            <w:r w:rsidRPr="007F24D5">
              <w:rPr>
                <w:rFonts w:ascii="Wingdings" w:hAnsi="Wingdings"/>
                <w:color w:val="000000"/>
              </w:rPr>
              <w:t></w:t>
            </w:r>
          </w:p>
        </w:tc>
        <w:tc>
          <w:tcPr>
            <w:tcW w:w="582" w:type="dxa"/>
            <w:vAlign w:val="center"/>
          </w:tcPr>
          <w:p w14:paraId="720C4D98" w14:textId="77777777" w:rsidR="00F370BD" w:rsidRDefault="00F370BD" w:rsidP="00F370BD">
            <w:pPr>
              <w:jc w:val="center"/>
            </w:pPr>
            <w:r w:rsidRPr="007F24D5">
              <w:rPr>
                <w:rFonts w:ascii="Wingdings" w:hAnsi="Wingdings"/>
                <w:color w:val="000000"/>
              </w:rPr>
              <w:t></w:t>
            </w:r>
          </w:p>
        </w:tc>
        <w:tc>
          <w:tcPr>
            <w:tcW w:w="583" w:type="dxa"/>
            <w:vAlign w:val="center"/>
          </w:tcPr>
          <w:p w14:paraId="5D09C584" w14:textId="77777777" w:rsidR="00F370BD" w:rsidRDefault="00F370BD" w:rsidP="00F370BD">
            <w:pPr>
              <w:jc w:val="center"/>
            </w:pPr>
            <w:r w:rsidRPr="007F24D5">
              <w:rPr>
                <w:rFonts w:ascii="Wingdings" w:hAnsi="Wingdings"/>
                <w:color w:val="000000"/>
              </w:rPr>
              <w:t></w:t>
            </w:r>
          </w:p>
        </w:tc>
        <w:tc>
          <w:tcPr>
            <w:tcW w:w="696" w:type="dxa"/>
            <w:vAlign w:val="center"/>
          </w:tcPr>
          <w:p w14:paraId="5AEB3830" w14:textId="77777777" w:rsidR="00F370BD" w:rsidRDefault="00F370BD" w:rsidP="00F370BD">
            <w:pPr>
              <w:jc w:val="center"/>
            </w:pPr>
            <w:r w:rsidRPr="007F24D5">
              <w:rPr>
                <w:rFonts w:ascii="Wingdings" w:hAnsi="Wingdings"/>
                <w:color w:val="000000"/>
              </w:rPr>
              <w:t></w:t>
            </w:r>
          </w:p>
        </w:tc>
        <w:tc>
          <w:tcPr>
            <w:tcW w:w="630" w:type="dxa"/>
            <w:vAlign w:val="center"/>
          </w:tcPr>
          <w:p w14:paraId="0CD75E1C" w14:textId="77777777" w:rsidR="00F370BD" w:rsidRDefault="00F370BD" w:rsidP="00F370BD">
            <w:pPr>
              <w:jc w:val="center"/>
            </w:pPr>
            <w:r w:rsidRPr="007F24D5">
              <w:rPr>
                <w:rFonts w:ascii="Wingdings" w:hAnsi="Wingdings"/>
                <w:color w:val="000000"/>
              </w:rPr>
              <w:t></w:t>
            </w:r>
          </w:p>
        </w:tc>
        <w:tc>
          <w:tcPr>
            <w:tcW w:w="421" w:type="dxa"/>
            <w:vAlign w:val="center"/>
          </w:tcPr>
          <w:p w14:paraId="3D421564" w14:textId="77777777" w:rsidR="00F370BD" w:rsidRDefault="00F370BD" w:rsidP="00F370BD">
            <w:pPr>
              <w:jc w:val="center"/>
            </w:pPr>
            <w:r w:rsidRPr="007F24D5">
              <w:rPr>
                <w:rFonts w:ascii="Wingdings" w:hAnsi="Wingdings"/>
                <w:color w:val="000000"/>
              </w:rPr>
              <w:t></w:t>
            </w:r>
          </w:p>
        </w:tc>
        <w:tc>
          <w:tcPr>
            <w:tcW w:w="582" w:type="dxa"/>
            <w:vAlign w:val="center"/>
          </w:tcPr>
          <w:p w14:paraId="2B3B602A" w14:textId="77777777" w:rsidR="00F370BD" w:rsidRDefault="00F370BD" w:rsidP="00F370BD">
            <w:pPr>
              <w:jc w:val="center"/>
            </w:pPr>
            <w:r w:rsidRPr="007F24D5">
              <w:rPr>
                <w:rFonts w:ascii="Wingdings" w:hAnsi="Wingdings"/>
                <w:color w:val="000000"/>
              </w:rPr>
              <w:t></w:t>
            </w:r>
          </w:p>
        </w:tc>
        <w:tc>
          <w:tcPr>
            <w:tcW w:w="582" w:type="dxa"/>
            <w:vAlign w:val="center"/>
          </w:tcPr>
          <w:p w14:paraId="1FE50600" w14:textId="77777777" w:rsidR="00F370BD" w:rsidRDefault="00F370BD" w:rsidP="00F370BD">
            <w:pPr>
              <w:jc w:val="center"/>
            </w:pPr>
            <w:r w:rsidRPr="007F24D5">
              <w:rPr>
                <w:rFonts w:ascii="Wingdings" w:hAnsi="Wingdings"/>
                <w:color w:val="000000"/>
              </w:rPr>
              <w:t></w:t>
            </w:r>
          </w:p>
        </w:tc>
        <w:tc>
          <w:tcPr>
            <w:tcW w:w="583" w:type="dxa"/>
            <w:vAlign w:val="center"/>
          </w:tcPr>
          <w:p w14:paraId="3023E034" w14:textId="77777777" w:rsidR="00F370BD" w:rsidRDefault="00F370BD" w:rsidP="00F370BD">
            <w:pPr>
              <w:jc w:val="center"/>
            </w:pPr>
            <w:r w:rsidRPr="007F24D5">
              <w:rPr>
                <w:rFonts w:ascii="Wingdings" w:hAnsi="Wingdings"/>
                <w:color w:val="000000"/>
              </w:rPr>
              <w:t></w:t>
            </w:r>
          </w:p>
        </w:tc>
      </w:tr>
      <w:tr w:rsidR="00F370BD" w:rsidRPr="00F370BD" w14:paraId="4AC2244F" w14:textId="77777777" w:rsidTr="00D76A94">
        <w:trPr>
          <w:trHeight w:val="332"/>
        </w:trPr>
        <w:tc>
          <w:tcPr>
            <w:tcW w:w="6390" w:type="dxa"/>
          </w:tcPr>
          <w:p w14:paraId="68D09F85" w14:textId="6498D265" w:rsidR="00F370BD" w:rsidRPr="004C6225" w:rsidRDefault="0012709C" w:rsidP="00C82AF0">
            <w:pPr>
              <w:rPr>
                <w:rFonts w:ascii="Candara" w:hAnsi="Candara"/>
                <w:sz w:val="22"/>
                <w:szCs w:val="22"/>
              </w:rPr>
            </w:pPr>
            <w:r>
              <w:rPr>
                <w:rFonts w:ascii="Arial" w:hAnsi="Arial" w:cs="Arial"/>
                <w:color w:val="262626"/>
                <w:sz w:val="22"/>
                <w:szCs w:val="22"/>
              </w:rPr>
              <w:t>11.</w:t>
            </w:r>
            <w:r>
              <w:rPr>
                <w:rFonts w:ascii="Arial" w:hAnsi="Arial" w:cs="Arial"/>
                <w:color w:val="262626"/>
                <w:sz w:val="22"/>
                <w:szCs w:val="22"/>
              </w:rPr>
              <w:tab/>
              <w:t>Decisions about human activities made by individuals and societies have implications for both current and future generations, including intended and unintended consequences.</w:t>
            </w:r>
          </w:p>
        </w:tc>
        <w:tc>
          <w:tcPr>
            <w:tcW w:w="622" w:type="dxa"/>
            <w:vAlign w:val="center"/>
          </w:tcPr>
          <w:p w14:paraId="26849F8A" w14:textId="77777777" w:rsidR="00F370BD" w:rsidRDefault="00F370BD" w:rsidP="00F370BD">
            <w:pPr>
              <w:jc w:val="center"/>
            </w:pPr>
            <w:r w:rsidRPr="000B7F7D">
              <w:rPr>
                <w:rFonts w:ascii="Wingdings" w:hAnsi="Wingdings"/>
                <w:color w:val="000000"/>
              </w:rPr>
              <w:t></w:t>
            </w:r>
          </w:p>
        </w:tc>
        <w:tc>
          <w:tcPr>
            <w:tcW w:w="582" w:type="dxa"/>
            <w:vAlign w:val="center"/>
          </w:tcPr>
          <w:p w14:paraId="48E92C07" w14:textId="77777777" w:rsidR="00F370BD" w:rsidRDefault="00F370BD" w:rsidP="00F370BD">
            <w:pPr>
              <w:jc w:val="center"/>
            </w:pPr>
            <w:r w:rsidRPr="007F24D5">
              <w:rPr>
                <w:rFonts w:ascii="Wingdings" w:hAnsi="Wingdings"/>
                <w:color w:val="000000"/>
              </w:rPr>
              <w:t></w:t>
            </w:r>
          </w:p>
        </w:tc>
        <w:tc>
          <w:tcPr>
            <w:tcW w:w="583" w:type="dxa"/>
            <w:vAlign w:val="center"/>
          </w:tcPr>
          <w:p w14:paraId="344AD98B" w14:textId="77777777" w:rsidR="00F370BD" w:rsidRDefault="00F370BD" w:rsidP="00F370BD">
            <w:pPr>
              <w:jc w:val="center"/>
            </w:pPr>
            <w:r w:rsidRPr="007F24D5">
              <w:rPr>
                <w:rFonts w:ascii="Wingdings" w:hAnsi="Wingdings"/>
                <w:color w:val="000000"/>
              </w:rPr>
              <w:t></w:t>
            </w:r>
          </w:p>
        </w:tc>
        <w:tc>
          <w:tcPr>
            <w:tcW w:w="582" w:type="dxa"/>
            <w:vAlign w:val="center"/>
          </w:tcPr>
          <w:p w14:paraId="36886A89" w14:textId="77777777" w:rsidR="00F370BD" w:rsidRDefault="00F370BD" w:rsidP="00F370BD">
            <w:pPr>
              <w:jc w:val="center"/>
            </w:pPr>
            <w:r w:rsidRPr="007F24D5">
              <w:rPr>
                <w:rFonts w:ascii="Wingdings" w:hAnsi="Wingdings"/>
                <w:color w:val="000000"/>
              </w:rPr>
              <w:t></w:t>
            </w:r>
          </w:p>
        </w:tc>
        <w:tc>
          <w:tcPr>
            <w:tcW w:w="582" w:type="dxa"/>
            <w:vAlign w:val="center"/>
          </w:tcPr>
          <w:p w14:paraId="2A6BD6B9" w14:textId="77777777" w:rsidR="00F370BD" w:rsidRDefault="00F370BD" w:rsidP="00F370BD">
            <w:pPr>
              <w:jc w:val="center"/>
            </w:pPr>
            <w:r w:rsidRPr="007F24D5">
              <w:rPr>
                <w:rFonts w:ascii="Wingdings" w:hAnsi="Wingdings"/>
                <w:color w:val="000000"/>
              </w:rPr>
              <w:t></w:t>
            </w:r>
          </w:p>
        </w:tc>
        <w:tc>
          <w:tcPr>
            <w:tcW w:w="583" w:type="dxa"/>
            <w:vAlign w:val="center"/>
          </w:tcPr>
          <w:p w14:paraId="06193F97" w14:textId="77777777" w:rsidR="00F370BD" w:rsidRDefault="00F370BD" w:rsidP="00F370BD">
            <w:pPr>
              <w:jc w:val="center"/>
            </w:pPr>
            <w:r w:rsidRPr="007F24D5">
              <w:rPr>
                <w:rFonts w:ascii="Wingdings" w:hAnsi="Wingdings"/>
                <w:color w:val="000000"/>
              </w:rPr>
              <w:t></w:t>
            </w:r>
          </w:p>
        </w:tc>
        <w:tc>
          <w:tcPr>
            <w:tcW w:w="696" w:type="dxa"/>
            <w:vAlign w:val="center"/>
          </w:tcPr>
          <w:p w14:paraId="11A9492B" w14:textId="77777777" w:rsidR="00F370BD" w:rsidRDefault="00F370BD" w:rsidP="00F370BD">
            <w:pPr>
              <w:jc w:val="center"/>
            </w:pPr>
            <w:r w:rsidRPr="007F24D5">
              <w:rPr>
                <w:rFonts w:ascii="Wingdings" w:hAnsi="Wingdings"/>
                <w:color w:val="000000"/>
              </w:rPr>
              <w:t></w:t>
            </w:r>
          </w:p>
        </w:tc>
        <w:tc>
          <w:tcPr>
            <w:tcW w:w="630" w:type="dxa"/>
            <w:vAlign w:val="center"/>
          </w:tcPr>
          <w:p w14:paraId="2668AAC6" w14:textId="77777777" w:rsidR="00F370BD" w:rsidRDefault="00F370BD" w:rsidP="00F370BD">
            <w:pPr>
              <w:jc w:val="center"/>
            </w:pPr>
            <w:r w:rsidRPr="007F24D5">
              <w:rPr>
                <w:rFonts w:ascii="Wingdings" w:hAnsi="Wingdings"/>
                <w:color w:val="000000"/>
              </w:rPr>
              <w:t></w:t>
            </w:r>
          </w:p>
        </w:tc>
        <w:tc>
          <w:tcPr>
            <w:tcW w:w="421" w:type="dxa"/>
            <w:vAlign w:val="center"/>
          </w:tcPr>
          <w:p w14:paraId="186C3198" w14:textId="77777777" w:rsidR="00F370BD" w:rsidRDefault="00F370BD" w:rsidP="00F370BD">
            <w:pPr>
              <w:jc w:val="center"/>
            </w:pPr>
            <w:r w:rsidRPr="007F24D5">
              <w:rPr>
                <w:rFonts w:ascii="Wingdings" w:hAnsi="Wingdings"/>
                <w:color w:val="000000"/>
              </w:rPr>
              <w:t></w:t>
            </w:r>
          </w:p>
        </w:tc>
        <w:tc>
          <w:tcPr>
            <w:tcW w:w="582" w:type="dxa"/>
            <w:vAlign w:val="center"/>
          </w:tcPr>
          <w:p w14:paraId="09B74886" w14:textId="77777777" w:rsidR="00F370BD" w:rsidRDefault="00F370BD" w:rsidP="00F370BD">
            <w:pPr>
              <w:jc w:val="center"/>
            </w:pPr>
            <w:r w:rsidRPr="007F24D5">
              <w:rPr>
                <w:rFonts w:ascii="Wingdings" w:hAnsi="Wingdings"/>
                <w:color w:val="000000"/>
              </w:rPr>
              <w:t></w:t>
            </w:r>
          </w:p>
        </w:tc>
        <w:tc>
          <w:tcPr>
            <w:tcW w:w="582" w:type="dxa"/>
            <w:vAlign w:val="center"/>
          </w:tcPr>
          <w:p w14:paraId="5765E7EA" w14:textId="77777777" w:rsidR="00F370BD" w:rsidRDefault="00F370BD" w:rsidP="00F370BD">
            <w:pPr>
              <w:jc w:val="center"/>
            </w:pPr>
            <w:r w:rsidRPr="007F24D5">
              <w:rPr>
                <w:rFonts w:ascii="Wingdings" w:hAnsi="Wingdings"/>
                <w:color w:val="000000"/>
              </w:rPr>
              <w:t></w:t>
            </w:r>
          </w:p>
        </w:tc>
        <w:tc>
          <w:tcPr>
            <w:tcW w:w="583" w:type="dxa"/>
            <w:vAlign w:val="center"/>
          </w:tcPr>
          <w:p w14:paraId="7B7ECE6D" w14:textId="77777777" w:rsidR="00F370BD" w:rsidRDefault="00F370BD" w:rsidP="00F370BD">
            <w:pPr>
              <w:jc w:val="center"/>
            </w:pPr>
            <w:r w:rsidRPr="007F24D5">
              <w:rPr>
                <w:rFonts w:ascii="Wingdings" w:hAnsi="Wingdings"/>
                <w:color w:val="000000"/>
              </w:rPr>
              <w:t></w:t>
            </w:r>
          </w:p>
        </w:tc>
      </w:tr>
      <w:tr w:rsidR="00F370BD" w:rsidRPr="00F370BD" w14:paraId="6742C2DE" w14:textId="77777777" w:rsidTr="00D76A94">
        <w:trPr>
          <w:trHeight w:val="614"/>
        </w:trPr>
        <w:tc>
          <w:tcPr>
            <w:tcW w:w="6390" w:type="dxa"/>
          </w:tcPr>
          <w:p w14:paraId="14F7B628" w14:textId="3A924C4A" w:rsidR="00F370BD" w:rsidRPr="004C6225" w:rsidRDefault="0012709C" w:rsidP="00C82AF0">
            <w:pPr>
              <w:rPr>
                <w:rFonts w:ascii="Candara" w:hAnsi="Candara"/>
                <w:sz w:val="22"/>
                <w:szCs w:val="22"/>
              </w:rPr>
            </w:pPr>
            <w:r>
              <w:rPr>
                <w:rFonts w:ascii="Arial" w:hAnsi="Arial" w:cs="Arial"/>
                <w:color w:val="262626"/>
                <w:sz w:val="22"/>
                <w:szCs w:val="22"/>
              </w:rPr>
              <w:t>12.</w:t>
            </w:r>
            <w:r>
              <w:rPr>
                <w:rFonts w:ascii="Arial" w:hAnsi="Arial" w:cs="Arial"/>
                <w:color w:val="262626"/>
                <w:sz w:val="22"/>
                <w:szCs w:val="22"/>
              </w:rPr>
              <w:tab/>
              <w:t>Sustainability issues are interpreted and treated differently by people viewing them from various political, economic and cultural perspectives.</w:t>
            </w:r>
          </w:p>
        </w:tc>
        <w:tc>
          <w:tcPr>
            <w:tcW w:w="622" w:type="dxa"/>
            <w:vAlign w:val="center"/>
          </w:tcPr>
          <w:p w14:paraId="7E13CCA2" w14:textId="77777777" w:rsidR="00F370BD" w:rsidRDefault="00F370BD" w:rsidP="00F370BD">
            <w:pPr>
              <w:jc w:val="center"/>
            </w:pPr>
            <w:r w:rsidRPr="000B7F7D">
              <w:rPr>
                <w:rFonts w:ascii="Wingdings" w:hAnsi="Wingdings"/>
                <w:color w:val="000000"/>
              </w:rPr>
              <w:t></w:t>
            </w:r>
          </w:p>
        </w:tc>
        <w:tc>
          <w:tcPr>
            <w:tcW w:w="582" w:type="dxa"/>
            <w:vAlign w:val="center"/>
          </w:tcPr>
          <w:p w14:paraId="589E5438" w14:textId="77777777" w:rsidR="00F370BD" w:rsidRDefault="00F370BD" w:rsidP="00F370BD">
            <w:pPr>
              <w:jc w:val="center"/>
            </w:pPr>
            <w:r w:rsidRPr="007F24D5">
              <w:rPr>
                <w:rFonts w:ascii="Wingdings" w:hAnsi="Wingdings"/>
                <w:color w:val="000000"/>
              </w:rPr>
              <w:t></w:t>
            </w:r>
          </w:p>
        </w:tc>
        <w:tc>
          <w:tcPr>
            <w:tcW w:w="583" w:type="dxa"/>
            <w:vAlign w:val="center"/>
          </w:tcPr>
          <w:p w14:paraId="4D11BB70" w14:textId="551C050F" w:rsidR="00F370BD" w:rsidRDefault="00F370BD" w:rsidP="00F370BD">
            <w:pPr>
              <w:jc w:val="center"/>
            </w:pPr>
          </w:p>
        </w:tc>
        <w:tc>
          <w:tcPr>
            <w:tcW w:w="582" w:type="dxa"/>
            <w:vAlign w:val="center"/>
          </w:tcPr>
          <w:p w14:paraId="3C50A263" w14:textId="2EFAF2AE" w:rsidR="00F370BD" w:rsidRDefault="00F370BD" w:rsidP="00F370BD">
            <w:pPr>
              <w:jc w:val="center"/>
            </w:pPr>
          </w:p>
        </w:tc>
        <w:tc>
          <w:tcPr>
            <w:tcW w:w="582" w:type="dxa"/>
            <w:vAlign w:val="center"/>
          </w:tcPr>
          <w:p w14:paraId="7C727C9D" w14:textId="6C3CDC11" w:rsidR="00F370BD" w:rsidRDefault="00F370BD" w:rsidP="00F370BD">
            <w:pPr>
              <w:jc w:val="center"/>
            </w:pPr>
          </w:p>
        </w:tc>
        <w:tc>
          <w:tcPr>
            <w:tcW w:w="583" w:type="dxa"/>
            <w:vAlign w:val="center"/>
          </w:tcPr>
          <w:p w14:paraId="4F238C45" w14:textId="77777777" w:rsidR="00F370BD" w:rsidRDefault="00F370BD" w:rsidP="00F370BD">
            <w:pPr>
              <w:jc w:val="center"/>
            </w:pPr>
            <w:r w:rsidRPr="007F24D5">
              <w:rPr>
                <w:rFonts w:ascii="Wingdings" w:hAnsi="Wingdings"/>
                <w:color w:val="000000"/>
              </w:rPr>
              <w:t></w:t>
            </w:r>
          </w:p>
        </w:tc>
        <w:tc>
          <w:tcPr>
            <w:tcW w:w="696" w:type="dxa"/>
            <w:vAlign w:val="center"/>
          </w:tcPr>
          <w:p w14:paraId="21C90903" w14:textId="77777777" w:rsidR="00F370BD" w:rsidRDefault="00F370BD" w:rsidP="00F370BD">
            <w:pPr>
              <w:jc w:val="center"/>
            </w:pPr>
            <w:r w:rsidRPr="007F24D5">
              <w:rPr>
                <w:rFonts w:ascii="Wingdings" w:hAnsi="Wingdings"/>
                <w:color w:val="000000"/>
              </w:rPr>
              <w:t></w:t>
            </w:r>
          </w:p>
        </w:tc>
        <w:tc>
          <w:tcPr>
            <w:tcW w:w="630" w:type="dxa"/>
            <w:vAlign w:val="center"/>
          </w:tcPr>
          <w:p w14:paraId="386B78AE" w14:textId="77777777" w:rsidR="00F370BD" w:rsidRDefault="00F370BD" w:rsidP="00F370BD">
            <w:pPr>
              <w:jc w:val="center"/>
            </w:pPr>
            <w:r w:rsidRPr="007F24D5">
              <w:rPr>
                <w:rFonts w:ascii="Wingdings" w:hAnsi="Wingdings"/>
                <w:color w:val="000000"/>
              </w:rPr>
              <w:t></w:t>
            </w:r>
          </w:p>
        </w:tc>
        <w:tc>
          <w:tcPr>
            <w:tcW w:w="421" w:type="dxa"/>
            <w:vAlign w:val="center"/>
          </w:tcPr>
          <w:p w14:paraId="0E0174B8" w14:textId="75D376BA" w:rsidR="00F370BD" w:rsidRDefault="00F370BD" w:rsidP="00F370BD">
            <w:pPr>
              <w:jc w:val="center"/>
            </w:pPr>
          </w:p>
        </w:tc>
        <w:tc>
          <w:tcPr>
            <w:tcW w:w="582" w:type="dxa"/>
            <w:vAlign w:val="center"/>
          </w:tcPr>
          <w:p w14:paraId="68E77196" w14:textId="77777777" w:rsidR="00F370BD" w:rsidRDefault="00F370BD" w:rsidP="00F370BD">
            <w:pPr>
              <w:jc w:val="center"/>
            </w:pPr>
            <w:r w:rsidRPr="007F24D5">
              <w:rPr>
                <w:rFonts w:ascii="Wingdings" w:hAnsi="Wingdings"/>
                <w:color w:val="000000"/>
              </w:rPr>
              <w:t></w:t>
            </w:r>
          </w:p>
        </w:tc>
        <w:tc>
          <w:tcPr>
            <w:tcW w:w="582" w:type="dxa"/>
            <w:vAlign w:val="center"/>
          </w:tcPr>
          <w:p w14:paraId="11FD70EB" w14:textId="4C7EB5D4" w:rsidR="00F370BD" w:rsidRDefault="00F370BD" w:rsidP="00F370BD">
            <w:pPr>
              <w:jc w:val="center"/>
            </w:pPr>
          </w:p>
        </w:tc>
        <w:tc>
          <w:tcPr>
            <w:tcW w:w="583" w:type="dxa"/>
            <w:vAlign w:val="center"/>
          </w:tcPr>
          <w:p w14:paraId="42E1B0A7" w14:textId="34127463" w:rsidR="00F370BD" w:rsidRDefault="00F370BD" w:rsidP="00F370BD">
            <w:pPr>
              <w:jc w:val="center"/>
            </w:pPr>
          </w:p>
        </w:tc>
      </w:tr>
      <w:tr w:rsidR="00F370BD" w:rsidRPr="00F370BD" w14:paraId="3B0103C6" w14:textId="77777777" w:rsidTr="00D76A94">
        <w:trPr>
          <w:trHeight w:val="2870"/>
        </w:trPr>
        <w:tc>
          <w:tcPr>
            <w:tcW w:w="6390" w:type="dxa"/>
          </w:tcPr>
          <w:p w14:paraId="073AB471" w14:textId="77777777" w:rsidR="00F370BD" w:rsidRPr="004C6225" w:rsidRDefault="00F370BD" w:rsidP="004C6225">
            <w:pPr>
              <w:jc w:val="center"/>
              <w:rPr>
                <w:rFonts w:ascii="Candara" w:hAnsi="Candara"/>
                <w:b/>
                <w:sz w:val="22"/>
                <w:szCs w:val="22"/>
              </w:rPr>
            </w:pPr>
          </w:p>
        </w:tc>
        <w:tc>
          <w:tcPr>
            <w:tcW w:w="622" w:type="dxa"/>
            <w:textDirection w:val="btLr"/>
            <w:vAlign w:val="center"/>
          </w:tcPr>
          <w:p w14:paraId="7228F4D7"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 A People Centered and Accountable Government</w:t>
            </w:r>
          </w:p>
        </w:tc>
        <w:tc>
          <w:tcPr>
            <w:tcW w:w="582" w:type="dxa"/>
            <w:textDirection w:val="btLr"/>
            <w:vAlign w:val="center"/>
          </w:tcPr>
          <w:p w14:paraId="2845D93D"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2. Citizen Stewardship</w:t>
            </w:r>
          </w:p>
        </w:tc>
        <w:tc>
          <w:tcPr>
            <w:tcW w:w="583" w:type="dxa"/>
            <w:textDirection w:val="btLr"/>
            <w:vAlign w:val="center"/>
          </w:tcPr>
          <w:p w14:paraId="1AABB9D3"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3. Creating a Stable and Equitable Economy</w:t>
            </w:r>
          </w:p>
        </w:tc>
        <w:tc>
          <w:tcPr>
            <w:tcW w:w="582" w:type="dxa"/>
            <w:textDirection w:val="btLr"/>
            <w:vAlign w:val="center"/>
          </w:tcPr>
          <w:p w14:paraId="4904A420"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4. A New Media That Informs and Empowers</w:t>
            </w:r>
          </w:p>
        </w:tc>
        <w:tc>
          <w:tcPr>
            <w:tcW w:w="582" w:type="dxa"/>
            <w:textDirection w:val="btLr"/>
            <w:vAlign w:val="center"/>
          </w:tcPr>
          <w:p w14:paraId="52193C9C"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5. Aiming for the Best in Education</w:t>
            </w:r>
          </w:p>
        </w:tc>
        <w:tc>
          <w:tcPr>
            <w:tcW w:w="583" w:type="dxa"/>
            <w:textDirection w:val="btLr"/>
            <w:vAlign w:val="center"/>
          </w:tcPr>
          <w:p w14:paraId="2D371679"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6. Re-Powering America</w:t>
            </w:r>
          </w:p>
        </w:tc>
        <w:tc>
          <w:tcPr>
            <w:tcW w:w="696" w:type="dxa"/>
            <w:textDirection w:val="btLr"/>
            <w:vAlign w:val="center"/>
          </w:tcPr>
          <w:p w14:paraId="3565E5B7"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7. Improving Health and Avoiding Alarming Trends</w:t>
            </w:r>
          </w:p>
        </w:tc>
        <w:tc>
          <w:tcPr>
            <w:tcW w:w="630" w:type="dxa"/>
            <w:textDirection w:val="btLr"/>
            <w:vAlign w:val="center"/>
          </w:tcPr>
          <w:p w14:paraId="212A7B71"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8. Ending Poverty and Building Common Wealth</w:t>
            </w:r>
          </w:p>
        </w:tc>
        <w:tc>
          <w:tcPr>
            <w:tcW w:w="421" w:type="dxa"/>
            <w:textDirection w:val="btLr"/>
            <w:vAlign w:val="center"/>
          </w:tcPr>
          <w:p w14:paraId="75CE6F58"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9. Re-Imaging Business</w:t>
            </w:r>
          </w:p>
        </w:tc>
        <w:tc>
          <w:tcPr>
            <w:tcW w:w="582" w:type="dxa"/>
            <w:textDirection w:val="btLr"/>
            <w:vAlign w:val="center"/>
          </w:tcPr>
          <w:p w14:paraId="0B92863F"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10. Strengthening Communities</w:t>
            </w:r>
          </w:p>
        </w:tc>
        <w:tc>
          <w:tcPr>
            <w:tcW w:w="582" w:type="dxa"/>
            <w:textDirection w:val="btLr"/>
            <w:vAlign w:val="center"/>
          </w:tcPr>
          <w:p w14:paraId="0F34DB5B"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11. Waging Peace</w:t>
            </w:r>
          </w:p>
        </w:tc>
        <w:tc>
          <w:tcPr>
            <w:tcW w:w="583" w:type="dxa"/>
            <w:textDirection w:val="btLr"/>
            <w:vAlign w:val="center"/>
          </w:tcPr>
          <w:p w14:paraId="79CFFBEF"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12. A Nation That Shines</w:t>
            </w:r>
          </w:p>
        </w:tc>
      </w:tr>
      <w:tr w:rsidR="00F370BD" w:rsidRPr="00F370BD" w14:paraId="11904784" w14:textId="77777777" w:rsidTr="00D76A94">
        <w:trPr>
          <w:trHeight w:val="614"/>
        </w:trPr>
        <w:tc>
          <w:tcPr>
            <w:tcW w:w="6390" w:type="dxa"/>
          </w:tcPr>
          <w:p w14:paraId="30FA97D3" w14:textId="6461C334" w:rsidR="00F370BD" w:rsidRPr="004C6225" w:rsidRDefault="0012709C" w:rsidP="00C82AF0">
            <w:pPr>
              <w:rPr>
                <w:rFonts w:ascii="Candara" w:hAnsi="Candara"/>
                <w:sz w:val="22"/>
                <w:szCs w:val="22"/>
              </w:rPr>
            </w:pPr>
            <w:r>
              <w:rPr>
                <w:rFonts w:ascii="Arial" w:hAnsi="Arial" w:cs="Arial"/>
                <w:color w:val="262626"/>
                <w:sz w:val="22"/>
                <w:szCs w:val="22"/>
              </w:rPr>
              <w:t>14.</w:t>
            </w:r>
            <w:r>
              <w:rPr>
                <w:rFonts w:ascii="Arial" w:hAnsi="Arial" w:cs="Arial"/>
                <w:color w:val="262626"/>
                <w:sz w:val="22"/>
                <w:szCs w:val="22"/>
              </w:rPr>
              <w:tab/>
              <w:t>The development and use of technology influences economic, political, ethical and social issues.</w:t>
            </w:r>
          </w:p>
        </w:tc>
        <w:tc>
          <w:tcPr>
            <w:tcW w:w="622" w:type="dxa"/>
            <w:vAlign w:val="center"/>
          </w:tcPr>
          <w:p w14:paraId="189F4BC7" w14:textId="4307C2CC" w:rsidR="00F370BD" w:rsidRDefault="00F370BD" w:rsidP="00F370BD">
            <w:pPr>
              <w:jc w:val="center"/>
            </w:pPr>
          </w:p>
        </w:tc>
        <w:tc>
          <w:tcPr>
            <w:tcW w:w="582" w:type="dxa"/>
            <w:vAlign w:val="center"/>
          </w:tcPr>
          <w:p w14:paraId="322AC7C4" w14:textId="77777777" w:rsidR="00F370BD" w:rsidRDefault="00F370BD" w:rsidP="00F370BD">
            <w:pPr>
              <w:jc w:val="center"/>
            </w:pPr>
            <w:r w:rsidRPr="007F24D5">
              <w:rPr>
                <w:rFonts w:ascii="Wingdings" w:hAnsi="Wingdings"/>
                <w:color w:val="000000"/>
              </w:rPr>
              <w:t></w:t>
            </w:r>
          </w:p>
        </w:tc>
        <w:tc>
          <w:tcPr>
            <w:tcW w:w="583" w:type="dxa"/>
            <w:vAlign w:val="center"/>
          </w:tcPr>
          <w:p w14:paraId="2E3E8611" w14:textId="1BC8D4DE" w:rsidR="00F370BD" w:rsidRDefault="00F370BD" w:rsidP="00F370BD">
            <w:pPr>
              <w:jc w:val="center"/>
            </w:pPr>
          </w:p>
        </w:tc>
        <w:tc>
          <w:tcPr>
            <w:tcW w:w="582" w:type="dxa"/>
            <w:vAlign w:val="center"/>
          </w:tcPr>
          <w:p w14:paraId="2FAA082D" w14:textId="10EC3099" w:rsidR="00F370BD" w:rsidRDefault="0012709C" w:rsidP="00F370BD">
            <w:pPr>
              <w:jc w:val="center"/>
            </w:pPr>
            <w:r w:rsidRPr="00261A37">
              <w:rPr>
                <w:rFonts w:ascii="Wingdings" w:hAnsi="Wingdings"/>
                <w:color w:val="000000"/>
              </w:rPr>
              <w:t></w:t>
            </w:r>
          </w:p>
        </w:tc>
        <w:tc>
          <w:tcPr>
            <w:tcW w:w="582" w:type="dxa"/>
            <w:vAlign w:val="center"/>
          </w:tcPr>
          <w:p w14:paraId="2908838F" w14:textId="5011231E" w:rsidR="00F370BD" w:rsidRDefault="00F370BD" w:rsidP="00F370BD">
            <w:pPr>
              <w:jc w:val="center"/>
            </w:pPr>
          </w:p>
        </w:tc>
        <w:tc>
          <w:tcPr>
            <w:tcW w:w="583" w:type="dxa"/>
            <w:vAlign w:val="center"/>
          </w:tcPr>
          <w:p w14:paraId="46ABDD4A" w14:textId="77777777" w:rsidR="00F370BD" w:rsidRDefault="00F370BD" w:rsidP="00F370BD">
            <w:pPr>
              <w:jc w:val="center"/>
            </w:pPr>
            <w:r w:rsidRPr="007F24D5">
              <w:rPr>
                <w:rFonts w:ascii="Wingdings" w:hAnsi="Wingdings"/>
                <w:color w:val="000000"/>
              </w:rPr>
              <w:t></w:t>
            </w:r>
          </w:p>
        </w:tc>
        <w:tc>
          <w:tcPr>
            <w:tcW w:w="696" w:type="dxa"/>
            <w:vAlign w:val="center"/>
          </w:tcPr>
          <w:p w14:paraId="4A553FA4" w14:textId="77777777" w:rsidR="00F370BD" w:rsidRDefault="00F370BD" w:rsidP="00F370BD">
            <w:pPr>
              <w:jc w:val="center"/>
            </w:pPr>
            <w:r w:rsidRPr="007F24D5">
              <w:rPr>
                <w:rFonts w:ascii="Wingdings" w:hAnsi="Wingdings"/>
                <w:color w:val="000000"/>
              </w:rPr>
              <w:t></w:t>
            </w:r>
          </w:p>
        </w:tc>
        <w:tc>
          <w:tcPr>
            <w:tcW w:w="630" w:type="dxa"/>
            <w:vAlign w:val="center"/>
          </w:tcPr>
          <w:p w14:paraId="437755AA" w14:textId="77777777" w:rsidR="00F370BD" w:rsidRDefault="00F370BD" w:rsidP="00F370BD">
            <w:pPr>
              <w:jc w:val="center"/>
            </w:pPr>
            <w:r w:rsidRPr="007F24D5">
              <w:rPr>
                <w:rFonts w:ascii="Wingdings" w:hAnsi="Wingdings"/>
                <w:color w:val="000000"/>
              </w:rPr>
              <w:t></w:t>
            </w:r>
          </w:p>
        </w:tc>
        <w:tc>
          <w:tcPr>
            <w:tcW w:w="421" w:type="dxa"/>
            <w:vAlign w:val="center"/>
          </w:tcPr>
          <w:p w14:paraId="541E217D" w14:textId="25C02C9A" w:rsidR="00F370BD" w:rsidRDefault="0012709C" w:rsidP="00F370BD">
            <w:pPr>
              <w:jc w:val="center"/>
            </w:pPr>
            <w:r w:rsidRPr="00261A37">
              <w:rPr>
                <w:rFonts w:ascii="Wingdings" w:hAnsi="Wingdings"/>
                <w:color w:val="000000"/>
              </w:rPr>
              <w:t></w:t>
            </w:r>
          </w:p>
        </w:tc>
        <w:tc>
          <w:tcPr>
            <w:tcW w:w="582" w:type="dxa"/>
            <w:vAlign w:val="center"/>
          </w:tcPr>
          <w:p w14:paraId="22F7A43C" w14:textId="77777777" w:rsidR="00F370BD" w:rsidRDefault="00F370BD" w:rsidP="00F370BD">
            <w:pPr>
              <w:jc w:val="center"/>
            </w:pPr>
            <w:r w:rsidRPr="007F24D5">
              <w:rPr>
                <w:rFonts w:ascii="Wingdings" w:hAnsi="Wingdings"/>
                <w:color w:val="000000"/>
              </w:rPr>
              <w:t></w:t>
            </w:r>
          </w:p>
        </w:tc>
        <w:tc>
          <w:tcPr>
            <w:tcW w:w="582" w:type="dxa"/>
            <w:vAlign w:val="center"/>
          </w:tcPr>
          <w:p w14:paraId="116453E3" w14:textId="77777777" w:rsidR="00F370BD" w:rsidRDefault="00F370BD" w:rsidP="00F370BD">
            <w:pPr>
              <w:jc w:val="center"/>
            </w:pPr>
            <w:r w:rsidRPr="007F24D5">
              <w:rPr>
                <w:rFonts w:ascii="Wingdings" w:hAnsi="Wingdings"/>
                <w:color w:val="000000"/>
              </w:rPr>
              <w:t></w:t>
            </w:r>
          </w:p>
        </w:tc>
        <w:tc>
          <w:tcPr>
            <w:tcW w:w="583" w:type="dxa"/>
            <w:vAlign w:val="center"/>
          </w:tcPr>
          <w:p w14:paraId="50F2E6E2" w14:textId="587BC631" w:rsidR="00F370BD" w:rsidRDefault="00F370BD" w:rsidP="00F370BD">
            <w:pPr>
              <w:jc w:val="center"/>
            </w:pPr>
          </w:p>
        </w:tc>
      </w:tr>
      <w:tr w:rsidR="00F370BD" w:rsidRPr="00F370BD" w14:paraId="30984A33" w14:textId="77777777" w:rsidTr="00D76A94">
        <w:trPr>
          <w:trHeight w:val="377"/>
        </w:trPr>
        <w:tc>
          <w:tcPr>
            <w:tcW w:w="6390" w:type="dxa"/>
          </w:tcPr>
          <w:p w14:paraId="67145D81" w14:textId="11C6D375" w:rsidR="00F370BD" w:rsidRPr="004C6225" w:rsidRDefault="0012709C" w:rsidP="00C82AF0">
            <w:pPr>
              <w:rPr>
                <w:rFonts w:ascii="Candara" w:hAnsi="Candara"/>
                <w:sz w:val="22"/>
                <w:szCs w:val="22"/>
              </w:rPr>
            </w:pPr>
            <w:r>
              <w:rPr>
                <w:rFonts w:ascii="Arial" w:hAnsi="Arial" w:cs="Arial"/>
                <w:color w:val="262626"/>
                <w:sz w:val="22"/>
                <w:szCs w:val="22"/>
              </w:rPr>
              <w:t xml:space="preserve">17.       </w:t>
            </w:r>
            <w:r>
              <w:rPr>
                <w:rFonts w:ascii="Arial" w:hAnsi="Arial" w:cs="Arial"/>
                <w:color w:val="262626"/>
                <w:sz w:val="22"/>
                <w:szCs w:val="22"/>
              </w:rPr>
              <w:t>Economic, political and social differences between global entities can lead to conflict unless mitigated through diplomacy or cooperative efforts.</w:t>
            </w:r>
          </w:p>
        </w:tc>
        <w:tc>
          <w:tcPr>
            <w:tcW w:w="622" w:type="dxa"/>
            <w:vAlign w:val="center"/>
          </w:tcPr>
          <w:p w14:paraId="135413CE" w14:textId="1F6F3320" w:rsidR="00F370BD" w:rsidRDefault="00F370BD" w:rsidP="00F370BD">
            <w:pPr>
              <w:jc w:val="center"/>
            </w:pPr>
          </w:p>
        </w:tc>
        <w:tc>
          <w:tcPr>
            <w:tcW w:w="582" w:type="dxa"/>
            <w:vAlign w:val="center"/>
          </w:tcPr>
          <w:p w14:paraId="1B887591" w14:textId="080906A1" w:rsidR="00F370BD" w:rsidRDefault="00F370BD" w:rsidP="00F370BD">
            <w:pPr>
              <w:jc w:val="center"/>
            </w:pPr>
          </w:p>
        </w:tc>
        <w:tc>
          <w:tcPr>
            <w:tcW w:w="583" w:type="dxa"/>
            <w:vAlign w:val="center"/>
          </w:tcPr>
          <w:p w14:paraId="5D130A33" w14:textId="5D500436" w:rsidR="00F370BD" w:rsidRDefault="00F370BD" w:rsidP="00F370BD">
            <w:pPr>
              <w:jc w:val="center"/>
            </w:pPr>
          </w:p>
        </w:tc>
        <w:tc>
          <w:tcPr>
            <w:tcW w:w="582" w:type="dxa"/>
            <w:vAlign w:val="center"/>
          </w:tcPr>
          <w:p w14:paraId="3E7B2E27" w14:textId="61BE6E85" w:rsidR="00F370BD" w:rsidRDefault="00F370BD" w:rsidP="00F370BD">
            <w:pPr>
              <w:jc w:val="center"/>
            </w:pPr>
          </w:p>
        </w:tc>
        <w:tc>
          <w:tcPr>
            <w:tcW w:w="582" w:type="dxa"/>
            <w:vAlign w:val="center"/>
          </w:tcPr>
          <w:p w14:paraId="16A67007" w14:textId="61A2DB87" w:rsidR="00F370BD" w:rsidRDefault="00F370BD" w:rsidP="00F370BD">
            <w:pPr>
              <w:jc w:val="center"/>
            </w:pPr>
          </w:p>
        </w:tc>
        <w:tc>
          <w:tcPr>
            <w:tcW w:w="583" w:type="dxa"/>
            <w:vAlign w:val="center"/>
          </w:tcPr>
          <w:p w14:paraId="0A247890" w14:textId="3FCCA382" w:rsidR="00F370BD" w:rsidRDefault="00F370BD" w:rsidP="00F370BD">
            <w:pPr>
              <w:jc w:val="center"/>
            </w:pPr>
          </w:p>
        </w:tc>
        <w:tc>
          <w:tcPr>
            <w:tcW w:w="696" w:type="dxa"/>
            <w:vAlign w:val="center"/>
          </w:tcPr>
          <w:p w14:paraId="3431F2BF" w14:textId="28A9876C" w:rsidR="00F370BD" w:rsidRDefault="00F370BD" w:rsidP="00F370BD">
            <w:pPr>
              <w:jc w:val="center"/>
            </w:pPr>
          </w:p>
        </w:tc>
        <w:tc>
          <w:tcPr>
            <w:tcW w:w="630" w:type="dxa"/>
            <w:vAlign w:val="center"/>
          </w:tcPr>
          <w:p w14:paraId="7B3A5955" w14:textId="77777777" w:rsidR="00F370BD" w:rsidRDefault="00F370BD" w:rsidP="00F370BD">
            <w:pPr>
              <w:jc w:val="center"/>
            </w:pPr>
            <w:r w:rsidRPr="007F24D5">
              <w:rPr>
                <w:rFonts w:ascii="Wingdings" w:hAnsi="Wingdings"/>
                <w:color w:val="000000"/>
              </w:rPr>
              <w:t></w:t>
            </w:r>
          </w:p>
        </w:tc>
        <w:tc>
          <w:tcPr>
            <w:tcW w:w="421" w:type="dxa"/>
            <w:vAlign w:val="center"/>
          </w:tcPr>
          <w:p w14:paraId="08820AD1" w14:textId="0ABD01DF" w:rsidR="00F370BD" w:rsidRDefault="00F370BD" w:rsidP="00F370BD">
            <w:pPr>
              <w:jc w:val="center"/>
            </w:pPr>
          </w:p>
        </w:tc>
        <w:tc>
          <w:tcPr>
            <w:tcW w:w="582" w:type="dxa"/>
            <w:vAlign w:val="center"/>
          </w:tcPr>
          <w:p w14:paraId="7FE5ADFE" w14:textId="0FFD6E01" w:rsidR="00F370BD" w:rsidRDefault="00F370BD" w:rsidP="00F370BD">
            <w:pPr>
              <w:jc w:val="center"/>
            </w:pPr>
          </w:p>
        </w:tc>
        <w:tc>
          <w:tcPr>
            <w:tcW w:w="582" w:type="dxa"/>
            <w:vAlign w:val="center"/>
          </w:tcPr>
          <w:p w14:paraId="2950E0B6" w14:textId="77777777" w:rsidR="00F370BD" w:rsidRDefault="00F370BD" w:rsidP="00F370BD">
            <w:pPr>
              <w:jc w:val="center"/>
            </w:pPr>
            <w:r w:rsidRPr="007F24D5">
              <w:rPr>
                <w:rFonts w:ascii="Wingdings" w:hAnsi="Wingdings"/>
                <w:color w:val="000000"/>
              </w:rPr>
              <w:t></w:t>
            </w:r>
          </w:p>
        </w:tc>
        <w:tc>
          <w:tcPr>
            <w:tcW w:w="583" w:type="dxa"/>
            <w:vAlign w:val="center"/>
          </w:tcPr>
          <w:p w14:paraId="1EC96E47" w14:textId="0871D35D" w:rsidR="00F370BD" w:rsidRDefault="00F370BD" w:rsidP="00F370BD">
            <w:pPr>
              <w:jc w:val="center"/>
            </w:pPr>
          </w:p>
        </w:tc>
      </w:tr>
      <w:tr w:rsidR="00F370BD" w:rsidRPr="00F370BD" w14:paraId="5DED7287" w14:textId="77777777" w:rsidTr="00D76A94">
        <w:trPr>
          <w:trHeight w:val="614"/>
        </w:trPr>
        <w:tc>
          <w:tcPr>
            <w:tcW w:w="6390" w:type="dxa"/>
          </w:tcPr>
          <w:p w14:paraId="5D63470A" w14:textId="03A6D9F9" w:rsidR="00F370BD" w:rsidRPr="004C6225" w:rsidRDefault="0012709C" w:rsidP="00C82AF0">
            <w:pPr>
              <w:rPr>
                <w:rFonts w:ascii="Candara" w:hAnsi="Candara"/>
                <w:color w:val="000000"/>
                <w:sz w:val="22"/>
                <w:szCs w:val="22"/>
              </w:rPr>
            </w:pPr>
            <w:r>
              <w:rPr>
                <w:rFonts w:ascii="Arial" w:hAnsi="Arial" w:cs="Arial"/>
                <w:color w:val="262626"/>
                <w:sz w:val="22"/>
                <w:szCs w:val="22"/>
              </w:rPr>
              <w:t xml:space="preserve">19.      </w:t>
            </w:r>
            <w:r>
              <w:rPr>
                <w:rFonts w:ascii="Arial" w:hAnsi="Arial" w:cs="Arial"/>
                <w:color w:val="262626"/>
                <w:sz w:val="22"/>
                <w:szCs w:val="22"/>
              </w:rPr>
              <w:t>The global economy creates advantages and disadvantages for different segments of the world’s population.</w:t>
            </w:r>
          </w:p>
        </w:tc>
        <w:tc>
          <w:tcPr>
            <w:tcW w:w="622" w:type="dxa"/>
            <w:vAlign w:val="center"/>
          </w:tcPr>
          <w:p w14:paraId="44A93388" w14:textId="11C656B4" w:rsidR="00F370BD" w:rsidRDefault="00F370BD" w:rsidP="00F370BD">
            <w:pPr>
              <w:jc w:val="center"/>
            </w:pPr>
          </w:p>
        </w:tc>
        <w:tc>
          <w:tcPr>
            <w:tcW w:w="582" w:type="dxa"/>
            <w:vAlign w:val="center"/>
          </w:tcPr>
          <w:p w14:paraId="2A2ACDA3" w14:textId="00F8E88C" w:rsidR="00F370BD" w:rsidRDefault="00F370BD" w:rsidP="00F370BD">
            <w:pPr>
              <w:jc w:val="center"/>
            </w:pPr>
          </w:p>
        </w:tc>
        <w:tc>
          <w:tcPr>
            <w:tcW w:w="583" w:type="dxa"/>
            <w:vAlign w:val="center"/>
          </w:tcPr>
          <w:p w14:paraId="471FA8E7" w14:textId="67FDFC54" w:rsidR="00F370BD" w:rsidRDefault="00F370BD" w:rsidP="00F370BD">
            <w:pPr>
              <w:jc w:val="center"/>
            </w:pPr>
          </w:p>
        </w:tc>
        <w:tc>
          <w:tcPr>
            <w:tcW w:w="582" w:type="dxa"/>
            <w:vAlign w:val="center"/>
          </w:tcPr>
          <w:p w14:paraId="249F72B9" w14:textId="15C60892" w:rsidR="00F370BD" w:rsidRDefault="00F370BD" w:rsidP="00F370BD">
            <w:pPr>
              <w:jc w:val="center"/>
            </w:pPr>
          </w:p>
        </w:tc>
        <w:tc>
          <w:tcPr>
            <w:tcW w:w="582" w:type="dxa"/>
            <w:vAlign w:val="center"/>
          </w:tcPr>
          <w:p w14:paraId="1400DDA7" w14:textId="6943971D" w:rsidR="00F370BD" w:rsidRDefault="00F370BD" w:rsidP="00F370BD">
            <w:pPr>
              <w:jc w:val="center"/>
            </w:pPr>
          </w:p>
        </w:tc>
        <w:tc>
          <w:tcPr>
            <w:tcW w:w="583" w:type="dxa"/>
            <w:vAlign w:val="center"/>
          </w:tcPr>
          <w:p w14:paraId="00441D39" w14:textId="610917B6" w:rsidR="00F370BD" w:rsidRDefault="00F370BD" w:rsidP="00F370BD">
            <w:pPr>
              <w:jc w:val="center"/>
            </w:pPr>
          </w:p>
        </w:tc>
        <w:tc>
          <w:tcPr>
            <w:tcW w:w="696" w:type="dxa"/>
            <w:vAlign w:val="center"/>
          </w:tcPr>
          <w:p w14:paraId="5021C71B" w14:textId="34DF9BB3" w:rsidR="00F370BD" w:rsidRDefault="00F370BD" w:rsidP="00F370BD">
            <w:pPr>
              <w:jc w:val="center"/>
            </w:pPr>
          </w:p>
        </w:tc>
        <w:tc>
          <w:tcPr>
            <w:tcW w:w="630" w:type="dxa"/>
            <w:vAlign w:val="center"/>
          </w:tcPr>
          <w:p w14:paraId="3AE047E1" w14:textId="77777777" w:rsidR="00F370BD" w:rsidRDefault="00F370BD" w:rsidP="00F370BD">
            <w:pPr>
              <w:jc w:val="center"/>
            </w:pPr>
            <w:r w:rsidRPr="007F24D5">
              <w:rPr>
                <w:rFonts w:ascii="Wingdings" w:hAnsi="Wingdings"/>
                <w:color w:val="000000"/>
              </w:rPr>
              <w:t></w:t>
            </w:r>
          </w:p>
        </w:tc>
        <w:tc>
          <w:tcPr>
            <w:tcW w:w="421" w:type="dxa"/>
            <w:vAlign w:val="center"/>
          </w:tcPr>
          <w:p w14:paraId="49324846" w14:textId="77777777" w:rsidR="00F370BD" w:rsidRDefault="00F370BD" w:rsidP="00F370BD">
            <w:pPr>
              <w:jc w:val="center"/>
            </w:pPr>
            <w:r w:rsidRPr="007F24D5">
              <w:rPr>
                <w:rFonts w:ascii="Wingdings" w:hAnsi="Wingdings"/>
                <w:color w:val="000000"/>
              </w:rPr>
              <w:t></w:t>
            </w:r>
          </w:p>
        </w:tc>
        <w:tc>
          <w:tcPr>
            <w:tcW w:w="582" w:type="dxa"/>
            <w:vAlign w:val="center"/>
          </w:tcPr>
          <w:p w14:paraId="290B6E7D" w14:textId="77777777" w:rsidR="00F370BD" w:rsidRDefault="00F370BD" w:rsidP="00F370BD">
            <w:pPr>
              <w:jc w:val="center"/>
            </w:pPr>
            <w:r w:rsidRPr="007F24D5">
              <w:rPr>
                <w:rFonts w:ascii="Wingdings" w:hAnsi="Wingdings"/>
                <w:color w:val="000000"/>
              </w:rPr>
              <w:t></w:t>
            </w:r>
          </w:p>
        </w:tc>
        <w:tc>
          <w:tcPr>
            <w:tcW w:w="582" w:type="dxa"/>
            <w:vAlign w:val="center"/>
          </w:tcPr>
          <w:p w14:paraId="369A68B5" w14:textId="77777777" w:rsidR="00F370BD" w:rsidRDefault="00F370BD" w:rsidP="00F370BD">
            <w:pPr>
              <w:jc w:val="center"/>
            </w:pPr>
            <w:r w:rsidRPr="007F24D5">
              <w:rPr>
                <w:rFonts w:ascii="Wingdings" w:hAnsi="Wingdings"/>
                <w:color w:val="000000"/>
              </w:rPr>
              <w:t></w:t>
            </w:r>
          </w:p>
        </w:tc>
        <w:tc>
          <w:tcPr>
            <w:tcW w:w="583" w:type="dxa"/>
            <w:vAlign w:val="center"/>
          </w:tcPr>
          <w:p w14:paraId="5CAFC38A" w14:textId="0165022A" w:rsidR="00F370BD" w:rsidRDefault="00F370BD" w:rsidP="00F370BD">
            <w:pPr>
              <w:jc w:val="center"/>
            </w:pPr>
            <w:bookmarkStart w:id="0" w:name="_GoBack"/>
            <w:bookmarkEnd w:id="0"/>
          </w:p>
        </w:tc>
      </w:tr>
    </w:tbl>
    <w:p w14:paraId="2CFF18B1" w14:textId="77777777" w:rsidR="00716F9A" w:rsidRPr="00F370BD" w:rsidRDefault="00716F9A">
      <w:pPr>
        <w:rPr>
          <w:rFonts w:ascii="Candara" w:hAnsi="Candara"/>
        </w:rPr>
      </w:pPr>
    </w:p>
    <w:sectPr w:rsidR="00716F9A" w:rsidRPr="00F370BD" w:rsidSect="004C622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BD"/>
    <w:rsid w:val="0012709C"/>
    <w:rsid w:val="00265975"/>
    <w:rsid w:val="004C6225"/>
    <w:rsid w:val="00716F9A"/>
    <w:rsid w:val="00C52B8A"/>
    <w:rsid w:val="00C82AF0"/>
    <w:rsid w:val="00D76A94"/>
    <w:rsid w:val="00F37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260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2560</Characters>
  <Application>Microsoft Macintosh Word</Application>
  <DocSecurity>0</DocSecurity>
  <Lines>21</Lines>
  <Paragraphs>6</Paragraphs>
  <ScaleCrop>false</ScaleCrop>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Carpenter</dc:creator>
  <cp:keywords/>
  <dc:description/>
  <cp:lastModifiedBy>Moira/Bradford</cp:lastModifiedBy>
  <cp:revision>2</cp:revision>
  <cp:lastPrinted>2012-01-05T20:06:00Z</cp:lastPrinted>
  <dcterms:created xsi:type="dcterms:W3CDTF">2013-06-28T13:22:00Z</dcterms:created>
  <dcterms:modified xsi:type="dcterms:W3CDTF">2013-06-28T13:22:00Z</dcterms:modified>
</cp:coreProperties>
</file>